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060" w:type="dxa"/>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tblGrid>
      <w:tr w:rsidR="007F63E8" w:rsidRPr="00D276BB" w:rsidTr="00121767">
        <w:tc>
          <w:tcPr>
            <w:tcW w:w="3060" w:type="dxa"/>
          </w:tcPr>
          <w:p w:rsidR="007F63E8" w:rsidRPr="00D276BB" w:rsidRDefault="007F63E8" w:rsidP="00D276BB">
            <w:pPr>
              <w:autoSpaceDE w:val="0"/>
              <w:spacing w:after="0" w:line="240" w:lineRule="auto"/>
              <w:rPr>
                <w:rFonts w:ascii="Tahoma" w:hAnsi="Tahoma" w:cs="Tahoma"/>
                <w:b/>
                <w:sz w:val="18"/>
                <w:szCs w:val="18"/>
              </w:rPr>
            </w:pPr>
            <w:r w:rsidRPr="00D276BB">
              <w:rPr>
                <w:rFonts w:ascii="Tahoma" w:hAnsi="Tahoma" w:cs="Tahoma"/>
                <w:b/>
                <w:sz w:val="18"/>
                <w:szCs w:val="18"/>
              </w:rPr>
              <w:t>ALLEGATO 1</w:t>
            </w:r>
          </w:p>
          <w:p w:rsidR="007F63E8" w:rsidRPr="00F9596D" w:rsidRDefault="007F63E8" w:rsidP="00D276BB">
            <w:pPr>
              <w:autoSpaceDE w:val="0"/>
              <w:spacing w:after="0" w:line="240" w:lineRule="auto"/>
              <w:rPr>
                <w:rFonts w:ascii="Tahoma" w:hAnsi="Tahoma" w:cs="Tahoma"/>
                <w:sz w:val="16"/>
                <w:szCs w:val="16"/>
              </w:rPr>
            </w:pPr>
            <w:r w:rsidRPr="00F9596D">
              <w:rPr>
                <w:rFonts w:ascii="Tahoma" w:hAnsi="Tahoma" w:cs="Tahoma"/>
                <w:sz w:val="16"/>
                <w:szCs w:val="16"/>
              </w:rPr>
              <w:t>AD AVVISO AI FINI DELLA MANIFESTAZIONE D’INTERESSE</w:t>
            </w:r>
          </w:p>
          <w:p w:rsidR="007F63E8" w:rsidRPr="00D276BB" w:rsidRDefault="007F63E8" w:rsidP="00D276BB">
            <w:pPr>
              <w:autoSpaceDE w:val="0"/>
              <w:spacing w:after="0" w:line="240" w:lineRule="auto"/>
              <w:rPr>
                <w:rFonts w:ascii="Tahoma" w:hAnsi="Tahoma" w:cs="Tahoma"/>
                <w:b/>
                <w:bCs/>
                <w:sz w:val="18"/>
                <w:szCs w:val="18"/>
                <w:bdr w:val="single" w:sz="4" w:space="0" w:color="auto"/>
              </w:rPr>
            </w:pPr>
            <w:r w:rsidRPr="00F9596D">
              <w:rPr>
                <w:rFonts w:ascii="Tahoma" w:hAnsi="Tahoma" w:cs="Tahoma"/>
                <w:sz w:val="16"/>
                <w:szCs w:val="16"/>
              </w:rPr>
              <w:t>A PARTECIPARE</w:t>
            </w:r>
          </w:p>
        </w:tc>
      </w:tr>
    </w:tbl>
    <w:p w:rsidR="007F63E8" w:rsidRPr="00D276BB" w:rsidRDefault="007F63E8" w:rsidP="00D276BB">
      <w:pPr>
        <w:widowControl w:val="0"/>
        <w:autoSpaceDE w:val="0"/>
        <w:autoSpaceDN w:val="0"/>
        <w:adjustRightInd w:val="0"/>
        <w:spacing w:after="0" w:line="240" w:lineRule="auto"/>
        <w:jc w:val="center"/>
        <w:rPr>
          <w:rFonts w:ascii="Tahoma" w:hAnsi="Tahoma" w:cs="Tahoma"/>
          <w:b/>
          <w:bCs/>
          <w:color w:val="000000"/>
          <w:sz w:val="20"/>
          <w:szCs w:val="20"/>
          <w:u w:val="single"/>
          <w:lang w:eastAsia="it-IT"/>
        </w:rPr>
      </w:pPr>
    </w:p>
    <w:p w:rsidR="007F63E8" w:rsidRPr="00D276BB" w:rsidRDefault="007F63E8" w:rsidP="00D276BB">
      <w:pPr>
        <w:widowControl w:val="0"/>
        <w:autoSpaceDE w:val="0"/>
        <w:autoSpaceDN w:val="0"/>
        <w:adjustRightInd w:val="0"/>
        <w:spacing w:after="0" w:line="240" w:lineRule="auto"/>
        <w:jc w:val="center"/>
        <w:rPr>
          <w:rFonts w:ascii="Tahoma" w:hAnsi="Tahoma" w:cs="Tahoma"/>
          <w:b/>
          <w:bCs/>
          <w:color w:val="000000"/>
          <w:sz w:val="20"/>
          <w:szCs w:val="20"/>
          <w:u w:val="single"/>
          <w:lang w:eastAsia="it-IT"/>
        </w:rPr>
      </w:pPr>
      <w:r w:rsidRPr="00D276BB">
        <w:rPr>
          <w:rFonts w:ascii="Tahoma" w:hAnsi="Tahoma" w:cs="Tahoma"/>
          <w:b/>
          <w:bCs/>
          <w:color w:val="000000"/>
          <w:sz w:val="20"/>
          <w:szCs w:val="20"/>
          <w:u w:val="single"/>
          <w:lang w:eastAsia="it-IT"/>
        </w:rPr>
        <w:t>LETTERA DI MANIFESTAZIONE DI INTERESSE A PARTECIPARE</w:t>
      </w:r>
    </w:p>
    <w:p w:rsidR="007F63E8" w:rsidRPr="00D276BB" w:rsidRDefault="007F63E8" w:rsidP="00D276BB">
      <w:pPr>
        <w:autoSpaceDE w:val="0"/>
        <w:spacing w:after="0" w:line="240" w:lineRule="auto"/>
        <w:jc w:val="both"/>
        <w:rPr>
          <w:rFonts w:ascii="Tahoma" w:hAnsi="Tahoma" w:cs="Tahoma"/>
          <w:b/>
          <w:bCs/>
          <w:sz w:val="20"/>
          <w:szCs w:val="20"/>
          <w:highlight w:val="yellow"/>
        </w:rPr>
      </w:pPr>
    </w:p>
    <w:p w:rsidR="003A4E16" w:rsidRPr="00D45F65" w:rsidRDefault="003A4E16" w:rsidP="003A4E16">
      <w:pPr>
        <w:autoSpaceDE w:val="0"/>
        <w:jc w:val="both"/>
        <w:rPr>
          <w:rStyle w:val="Carpredefinitoparagrafo1"/>
          <w:rFonts w:ascii="Tahoma" w:hAnsi="Tahoma" w:cs="Tahoma"/>
          <w:b/>
          <w:bCs/>
          <w:color w:val="000000"/>
          <w:sz w:val="20"/>
          <w:szCs w:val="20"/>
        </w:rPr>
      </w:pPr>
      <w:r w:rsidRPr="0065685C">
        <w:rPr>
          <w:rStyle w:val="Carpredefinitoparagrafo1"/>
          <w:rFonts w:ascii="Tahoma" w:hAnsi="Tahoma" w:cs="Tahoma"/>
          <w:b/>
          <w:bCs/>
          <w:color w:val="000000"/>
          <w:sz w:val="20"/>
          <w:szCs w:val="20"/>
        </w:rPr>
        <w:t>AFFIDAMENTO IN CONCESSIONE DEL SERVIZIO DI GESTIONE DELL’ASILO NIDO COMUNALE, NEI LOCALI A TAL FINE ADIBITI PRESSO LA STRUTTURA “</w:t>
      </w:r>
      <w:r w:rsidRPr="0065685C">
        <w:rPr>
          <w:rStyle w:val="Carpredefinitoparagrafo1"/>
          <w:rFonts w:ascii="Tahoma" w:hAnsi="Tahoma" w:cs="Tahoma"/>
          <w:b/>
          <w:sz w:val="20"/>
          <w:szCs w:val="20"/>
        </w:rPr>
        <w:t xml:space="preserve">NUOVO POLO PER L'INFANZIA”, </w:t>
      </w:r>
      <w:r w:rsidRPr="0065685C">
        <w:rPr>
          <w:rStyle w:val="Carpredefinitoparagrafo1"/>
          <w:rFonts w:ascii="Tahoma" w:hAnsi="Tahoma" w:cs="Tahoma"/>
          <w:b/>
          <w:bCs/>
          <w:sz w:val="20"/>
          <w:szCs w:val="20"/>
        </w:rPr>
        <w:t xml:space="preserve">PER </w:t>
      </w:r>
      <w:r w:rsidRPr="001416B8">
        <w:rPr>
          <w:rStyle w:val="Carpredefinitoparagrafo1"/>
          <w:rFonts w:ascii="Tahoma" w:hAnsi="Tahoma" w:cs="Tahoma"/>
          <w:b/>
          <w:bCs/>
          <w:color w:val="000000"/>
          <w:sz w:val="20"/>
          <w:szCs w:val="20"/>
        </w:rPr>
        <w:t xml:space="preserve">IL PERIODO 01/09/2023– 31/08/2029 (SEI ANNI SCOLASTICI). </w:t>
      </w:r>
      <w:r w:rsidRPr="00D45F65">
        <w:rPr>
          <w:rStyle w:val="Carpredefinitoparagrafo1"/>
          <w:rFonts w:ascii="Tahoma" w:hAnsi="Tahoma" w:cs="Tahoma"/>
          <w:b/>
          <w:bCs/>
          <w:color w:val="000000"/>
          <w:sz w:val="20"/>
          <w:szCs w:val="20"/>
        </w:rPr>
        <w:t xml:space="preserve">CIG: </w:t>
      </w:r>
      <w:r w:rsidRPr="00F53977">
        <w:rPr>
          <w:rStyle w:val="Carpredefinitoparagrafo1"/>
          <w:rFonts w:ascii="Tahoma" w:hAnsi="Tahoma" w:cs="Tahoma"/>
          <w:b/>
          <w:bCs/>
          <w:sz w:val="20"/>
          <w:szCs w:val="20"/>
        </w:rPr>
        <w:t>986564187F</w:t>
      </w:r>
    </w:p>
    <w:p w:rsidR="007F63E8" w:rsidRPr="00D276BB" w:rsidRDefault="007F63E8" w:rsidP="00D276BB">
      <w:pPr>
        <w:widowControl w:val="0"/>
        <w:autoSpaceDE w:val="0"/>
        <w:autoSpaceDN w:val="0"/>
        <w:adjustRightInd w:val="0"/>
        <w:spacing w:after="0" w:line="240" w:lineRule="auto"/>
        <w:rPr>
          <w:rFonts w:ascii="Tahoma" w:hAnsi="Tahoma" w:cs="Tahoma"/>
          <w:b/>
          <w:bCs/>
          <w:i/>
          <w:iCs/>
          <w:sz w:val="18"/>
          <w:szCs w:val="18"/>
          <w:highlight w:val="yellow"/>
        </w:rPr>
      </w:pPr>
    </w:p>
    <w:p w:rsidR="007F63E8" w:rsidRPr="00D276BB" w:rsidRDefault="007F63E8" w:rsidP="00D276BB">
      <w:pPr>
        <w:widowControl w:val="0"/>
        <w:autoSpaceDE w:val="0"/>
        <w:autoSpaceDN w:val="0"/>
        <w:adjustRightInd w:val="0"/>
        <w:spacing w:after="0" w:line="240" w:lineRule="auto"/>
        <w:rPr>
          <w:rFonts w:ascii="Tahoma" w:hAnsi="Tahoma" w:cs="Tahoma"/>
          <w:bCs/>
          <w:iCs/>
          <w:sz w:val="18"/>
          <w:szCs w:val="18"/>
          <w:highlight w:val="yellow"/>
        </w:rPr>
      </w:pPr>
    </w:p>
    <w:p w:rsidR="007F63E8" w:rsidRPr="00D276BB" w:rsidRDefault="007F63E8" w:rsidP="00D276BB">
      <w:pPr>
        <w:widowControl w:val="0"/>
        <w:autoSpaceDE w:val="0"/>
        <w:autoSpaceDN w:val="0"/>
        <w:adjustRightInd w:val="0"/>
        <w:spacing w:after="0" w:line="240" w:lineRule="auto"/>
        <w:ind w:firstLine="7200"/>
        <w:rPr>
          <w:rFonts w:ascii="Tahoma" w:hAnsi="Tahoma" w:cs="Tahoma"/>
          <w:bCs/>
          <w:iCs/>
          <w:sz w:val="18"/>
          <w:szCs w:val="18"/>
        </w:rPr>
      </w:pPr>
      <w:r w:rsidRPr="00D276BB">
        <w:rPr>
          <w:rFonts w:ascii="Tahoma" w:hAnsi="Tahoma" w:cs="Tahoma"/>
          <w:bCs/>
          <w:iCs/>
          <w:sz w:val="18"/>
          <w:szCs w:val="18"/>
        </w:rPr>
        <w:t xml:space="preserve">Spett.le </w:t>
      </w:r>
    </w:p>
    <w:p w:rsidR="007F63E8" w:rsidRPr="00D276BB" w:rsidRDefault="007F63E8" w:rsidP="00D276BB">
      <w:pPr>
        <w:widowControl w:val="0"/>
        <w:autoSpaceDE w:val="0"/>
        <w:autoSpaceDN w:val="0"/>
        <w:adjustRightInd w:val="0"/>
        <w:spacing w:after="0" w:line="240" w:lineRule="auto"/>
        <w:ind w:firstLine="7200"/>
        <w:rPr>
          <w:rFonts w:ascii="Tahoma" w:hAnsi="Tahoma" w:cs="Tahoma"/>
          <w:bCs/>
          <w:iCs/>
          <w:sz w:val="18"/>
          <w:szCs w:val="18"/>
        </w:rPr>
      </w:pPr>
      <w:r w:rsidRPr="00D276BB">
        <w:rPr>
          <w:rFonts w:ascii="Tahoma" w:hAnsi="Tahoma" w:cs="Tahoma"/>
          <w:bCs/>
          <w:iCs/>
          <w:sz w:val="18"/>
          <w:szCs w:val="18"/>
        </w:rPr>
        <w:t>COMUNE di TRAVAGLIATO</w:t>
      </w:r>
    </w:p>
    <w:p w:rsidR="007F63E8" w:rsidRPr="00D276BB" w:rsidRDefault="007F63E8" w:rsidP="00D276BB">
      <w:pPr>
        <w:widowControl w:val="0"/>
        <w:autoSpaceDE w:val="0"/>
        <w:autoSpaceDN w:val="0"/>
        <w:adjustRightInd w:val="0"/>
        <w:spacing w:after="0" w:line="240" w:lineRule="auto"/>
        <w:ind w:firstLine="7200"/>
        <w:rPr>
          <w:rFonts w:ascii="Tahoma" w:hAnsi="Tahoma" w:cs="Tahoma"/>
          <w:bCs/>
          <w:iCs/>
          <w:sz w:val="18"/>
          <w:szCs w:val="18"/>
        </w:rPr>
      </w:pPr>
      <w:r w:rsidRPr="00D276BB">
        <w:rPr>
          <w:rFonts w:ascii="Tahoma" w:hAnsi="Tahoma" w:cs="Tahoma"/>
          <w:bCs/>
          <w:iCs/>
          <w:sz w:val="18"/>
          <w:szCs w:val="18"/>
        </w:rPr>
        <w:t>Servizio Istruzione</w:t>
      </w:r>
    </w:p>
    <w:p w:rsidR="007F63E8" w:rsidRPr="00D276BB" w:rsidRDefault="007F63E8" w:rsidP="00D276BB">
      <w:pPr>
        <w:widowControl w:val="0"/>
        <w:autoSpaceDE w:val="0"/>
        <w:autoSpaceDN w:val="0"/>
        <w:adjustRightInd w:val="0"/>
        <w:spacing w:after="0" w:line="240" w:lineRule="auto"/>
        <w:ind w:firstLine="7200"/>
        <w:rPr>
          <w:rFonts w:ascii="Tahoma" w:hAnsi="Tahoma" w:cs="Tahoma"/>
          <w:bCs/>
          <w:iCs/>
          <w:sz w:val="18"/>
          <w:szCs w:val="18"/>
        </w:rPr>
      </w:pPr>
      <w:r w:rsidRPr="00D276BB">
        <w:rPr>
          <w:rFonts w:ascii="Tahoma" w:hAnsi="Tahoma" w:cs="Tahoma"/>
          <w:bCs/>
          <w:iCs/>
          <w:sz w:val="18"/>
          <w:szCs w:val="18"/>
        </w:rPr>
        <w:t>Piazza Libertà, 2</w:t>
      </w:r>
    </w:p>
    <w:p w:rsidR="007F63E8" w:rsidRPr="00D276BB" w:rsidRDefault="007F63E8" w:rsidP="00D276BB">
      <w:pPr>
        <w:widowControl w:val="0"/>
        <w:autoSpaceDE w:val="0"/>
        <w:autoSpaceDN w:val="0"/>
        <w:adjustRightInd w:val="0"/>
        <w:spacing w:after="0" w:line="240" w:lineRule="auto"/>
        <w:ind w:firstLine="7200"/>
        <w:rPr>
          <w:rFonts w:ascii="Tahoma" w:hAnsi="Tahoma" w:cs="Tahoma"/>
          <w:bCs/>
          <w:iCs/>
          <w:sz w:val="18"/>
          <w:szCs w:val="18"/>
        </w:rPr>
      </w:pPr>
      <w:r w:rsidRPr="00D276BB">
        <w:rPr>
          <w:rFonts w:ascii="Tahoma" w:hAnsi="Tahoma" w:cs="Tahoma"/>
          <w:iCs/>
          <w:sz w:val="18"/>
          <w:szCs w:val="18"/>
        </w:rPr>
        <w:t>25039 TRAVAGLIATO (BS)</w:t>
      </w:r>
    </w:p>
    <w:p w:rsidR="007F63E8" w:rsidRPr="00D276BB" w:rsidRDefault="007F63E8" w:rsidP="00D276BB">
      <w:pPr>
        <w:widowControl w:val="0"/>
        <w:autoSpaceDE w:val="0"/>
        <w:autoSpaceDN w:val="0"/>
        <w:adjustRightInd w:val="0"/>
        <w:spacing w:after="0" w:line="240" w:lineRule="auto"/>
        <w:ind w:firstLine="7200"/>
        <w:rPr>
          <w:rFonts w:ascii="Tahoma" w:hAnsi="Tahoma" w:cs="Tahoma"/>
          <w:bCs/>
          <w:sz w:val="18"/>
          <w:szCs w:val="18"/>
        </w:rPr>
      </w:pPr>
    </w:p>
    <w:p w:rsidR="007F63E8" w:rsidRPr="00D276BB" w:rsidRDefault="007F63E8" w:rsidP="00D276BB">
      <w:pPr>
        <w:widowControl w:val="0"/>
        <w:autoSpaceDE w:val="0"/>
        <w:autoSpaceDN w:val="0"/>
        <w:adjustRightInd w:val="0"/>
        <w:spacing w:after="0" w:line="240" w:lineRule="auto"/>
        <w:ind w:left="851" w:firstLine="7200"/>
        <w:jc w:val="both"/>
        <w:rPr>
          <w:rFonts w:ascii="Tahoma" w:hAnsi="Tahoma" w:cs="Tahoma"/>
          <w:b/>
          <w:bCs/>
          <w:sz w:val="18"/>
          <w:szCs w:val="18"/>
        </w:rPr>
      </w:pPr>
    </w:p>
    <w:p w:rsidR="007F63E8" w:rsidRPr="00D276BB" w:rsidRDefault="007F63E8" w:rsidP="00D276BB">
      <w:pPr>
        <w:widowControl w:val="0"/>
        <w:autoSpaceDE w:val="0"/>
        <w:autoSpaceDN w:val="0"/>
        <w:adjustRightInd w:val="0"/>
        <w:spacing w:after="0" w:line="240" w:lineRule="auto"/>
        <w:ind w:left="851"/>
        <w:jc w:val="both"/>
        <w:rPr>
          <w:rFonts w:ascii="Tahoma" w:hAnsi="Tahoma" w:cs="Tahoma"/>
          <w:b/>
          <w:sz w:val="18"/>
          <w:szCs w:val="18"/>
        </w:rPr>
      </w:pPr>
      <w:r w:rsidRPr="00D276BB">
        <w:rPr>
          <w:rFonts w:ascii="Tahoma" w:hAnsi="Tahoma" w:cs="Tahoma"/>
          <w:b/>
          <w:bCs/>
          <w:sz w:val="18"/>
          <w:szCs w:val="18"/>
        </w:rPr>
        <w:t xml:space="preserve">Oggetto: Manifestazione di interesse a partecipare alla </w:t>
      </w:r>
      <w:r w:rsidRPr="00D276BB">
        <w:rPr>
          <w:rFonts w:ascii="Tahoma" w:hAnsi="Tahoma" w:cs="Tahoma"/>
          <w:b/>
          <w:bCs/>
          <w:color w:val="000000"/>
          <w:sz w:val="18"/>
          <w:szCs w:val="18"/>
          <w:lang w:eastAsia="it-IT"/>
        </w:rPr>
        <w:t xml:space="preserve">procedura di affidamento in oggetto indicata </w:t>
      </w:r>
      <w:r w:rsidRPr="00D276BB">
        <w:rPr>
          <w:rFonts w:ascii="Tahoma" w:hAnsi="Tahoma" w:cs="Tahoma"/>
          <w:b/>
          <w:bCs/>
          <w:color w:val="000000"/>
          <w:sz w:val="18"/>
          <w:szCs w:val="18"/>
          <w:u w:val="single"/>
          <w:lang w:eastAsia="it-IT"/>
        </w:rPr>
        <w:t xml:space="preserve">mediante piattaforma regionale di mercato elettronico </w:t>
      </w:r>
      <w:proofErr w:type="spellStart"/>
      <w:r w:rsidRPr="00D276BB">
        <w:rPr>
          <w:rFonts w:ascii="Tahoma" w:hAnsi="Tahoma" w:cs="Tahoma"/>
          <w:b/>
          <w:bCs/>
          <w:color w:val="000000"/>
          <w:sz w:val="18"/>
          <w:szCs w:val="18"/>
          <w:u w:val="single"/>
          <w:lang w:eastAsia="it-IT"/>
        </w:rPr>
        <w:t>Sintel</w:t>
      </w:r>
      <w:proofErr w:type="spellEnd"/>
      <w:r w:rsidRPr="00D276BB">
        <w:rPr>
          <w:rFonts w:ascii="Tahoma" w:hAnsi="Tahoma" w:cs="Tahoma"/>
          <w:b/>
          <w:bCs/>
          <w:color w:val="000000"/>
          <w:sz w:val="18"/>
          <w:szCs w:val="18"/>
          <w:u w:val="single"/>
          <w:lang w:eastAsia="it-IT"/>
        </w:rPr>
        <w:t xml:space="preserve"> </w:t>
      </w:r>
    </w:p>
    <w:p w:rsidR="007F63E8" w:rsidRPr="00EE05A5" w:rsidRDefault="007F63E8" w:rsidP="00D276BB">
      <w:pPr>
        <w:widowControl w:val="0"/>
        <w:autoSpaceDE w:val="0"/>
        <w:autoSpaceDN w:val="0"/>
        <w:adjustRightInd w:val="0"/>
        <w:spacing w:after="0" w:line="240" w:lineRule="auto"/>
        <w:jc w:val="both"/>
        <w:rPr>
          <w:rFonts w:ascii="Tahoma" w:hAnsi="Tahoma" w:cs="Tahoma"/>
          <w:b/>
          <w:sz w:val="16"/>
          <w:szCs w:val="16"/>
        </w:rPr>
      </w:pPr>
    </w:p>
    <w:p w:rsidR="007F63E8" w:rsidRPr="00D276BB" w:rsidRDefault="007F63E8" w:rsidP="00D276BB">
      <w:pPr>
        <w:widowControl w:val="0"/>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Il sottoscritto ____________________________________ nato a _________________________________</w:t>
      </w:r>
    </w:p>
    <w:p w:rsidR="007F63E8" w:rsidRPr="00D276BB" w:rsidRDefault="007F63E8" w:rsidP="00D276BB">
      <w:pPr>
        <w:widowControl w:val="0"/>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Prov. (___), il ___/___/_____ e residente a ____________________________________________________</w:t>
      </w:r>
    </w:p>
    <w:p w:rsidR="007F63E8" w:rsidRPr="00D276BB" w:rsidRDefault="007F63E8" w:rsidP="00D276BB">
      <w:pPr>
        <w:widowControl w:val="0"/>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 xml:space="preserve">Prov. (___) Via ________________________________________ </w:t>
      </w:r>
      <w:proofErr w:type="spellStart"/>
      <w:r w:rsidRPr="00D276BB">
        <w:rPr>
          <w:rFonts w:ascii="Tahoma" w:hAnsi="Tahoma" w:cs="Tahoma"/>
          <w:sz w:val="18"/>
          <w:szCs w:val="18"/>
        </w:rPr>
        <w:t>n.c</w:t>
      </w:r>
      <w:proofErr w:type="spellEnd"/>
      <w:r w:rsidRPr="00D276BB">
        <w:rPr>
          <w:rFonts w:ascii="Tahoma" w:hAnsi="Tahoma" w:cs="Tahoma"/>
          <w:sz w:val="18"/>
          <w:szCs w:val="18"/>
        </w:rPr>
        <w:t>. _______ in qualità di _____________</w:t>
      </w:r>
    </w:p>
    <w:p w:rsidR="007F63E8" w:rsidRPr="00D276BB" w:rsidRDefault="007F63E8" w:rsidP="00D276BB">
      <w:pPr>
        <w:widowControl w:val="0"/>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 xml:space="preserve">___________________________________________________________________________ </w:t>
      </w:r>
    </w:p>
    <w:p w:rsidR="007F63E8" w:rsidRPr="00D276BB" w:rsidRDefault="007F63E8" w:rsidP="00D276BB">
      <w:pPr>
        <w:widowControl w:val="0"/>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dell’Impresa/Cooperativa ___________________________________________________________________</w:t>
      </w:r>
    </w:p>
    <w:p w:rsidR="007F63E8" w:rsidRPr="00D276BB" w:rsidRDefault="007F63E8" w:rsidP="00D276BB">
      <w:pPr>
        <w:widowControl w:val="0"/>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con sede in _____________________________ Prov. (___) Via ____________________________________</w:t>
      </w:r>
    </w:p>
    <w:p w:rsidR="007F63E8" w:rsidRPr="00D276BB" w:rsidRDefault="007F63E8" w:rsidP="00D276BB">
      <w:pPr>
        <w:widowControl w:val="0"/>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 xml:space="preserve">_________ </w:t>
      </w:r>
      <w:proofErr w:type="spellStart"/>
      <w:r w:rsidRPr="00D276BB">
        <w:rPr>
          <w:rFonts w:ascii="Tahoma" w:hAnsi="Tahoma" w:cs="Tahoma"/>
          <w:sz w:val="18"/>
          <w:szCs w:val="18"/>
        </w:rPr>
        <w:t>n.c</w:t>
      </w:r>
      <w:proofErr w:type="spellEnd"/>
      <w:r w:rsidRPr="00D276BB">
        <w:rPr>
          <w:rFonts w:ascii="Tahoma" w:hAnsi="Tahoma" w:cs="Tahoma"/>
          <w:sz w:val="18"/>
          <w:szCs w:val="18"/>
        </w:rPr>
        <w:t>. ____ codice fiscale n. _____________________________ partita IVA n. ________________</w:t>
      </w:r>
    </w:p>
    <w:p w:rsidR="007F63E8" w:rsidRPr="00D276BB" w:rsidRDefault="007F63E8" w:rsidP="00D276BB">
      <w:pPr>
        <w:widowControl w:val="0"/>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__________________________ tel. n. ____________________________ fax n. ____/__________</w:t>
      </w:r>
    </w:p>
    <w:p w:rsidR="007F63E8" w:rsidRPr="00D276BB" w:rsidRDefault="007F63E8" w:rsidP="00D276BB">
      <w:pPr>
        <w:widowControl w:val="0"/>
        <w:autoSpaceDE w:val="0"/>
        <w:autoSpaceDN w:val="0"/>
        <w:adjustRightInd w:val="0"/>
        <w:spacing w:after="0" w:line="240" w:lineRule="auto"/>
        <w:jc w:val="both"/>
        <w:rPr>
          <w:rFonts w:ascii="Tahoma" w:hAnsi="Tahoma" w:cs="Tahoma"/>
          <w:sz w:val="18"/>
          <w:szCs w:val="18"/>
        </w:rPr>
      </w:pPr>
      <w:proofErr w:type="spellStart"/>
      <w:r w:rsidRPr="00D276BB">
        <w:rPr>
          <w:rFonts w:ascii="Tahoma" w:hAnsi="Tahoma" w:cs="Tahoma"/>
          <w:sz w:val="18"/>
          <w:szCs w:val="18"/>
        </w:rPr>
        <w:t>pec</w:t>
      </w:r>
      <w:proofErr w:type="spellEnd"/>
      <w:r w:rsidRPr="00D276BB">
        <w:rPr>
          <w:rFonts w:ascii="Tahoma" w:hAnsi="Tahoma" w:cs="Tahoma"/>
          <w:sz w:val="18"/>
          <w:szCs w:val="18"/>
        </w:rPr>
        <w:t xml:space="preserve"> ___________________________ e mail ____________________________________________</w:t>
      </w:r>
    </w:p>
    <w:p w:rsidR="007F63E8" w:rsidRPr="00EE05A5" w:rsidRDefault="007F63E8" w:rsidP="00D276BB">
      <w:pPr>
        <w:widowControl w:val="0"/>
        <w:autoSpaceDE w:val="0"/>
        <w:autoSpaceDN w:val="0"/>
        <w:adjustRightInd w:val="0"/>
        <w:spacing w:after="0" w:line="240" w:lineRule="auto"/>
        <w:jc w:val="both"/>
        <w:rPr>
          <w:rFonts w:ascii="Tahoma" w:hAnsi="Tahoma" w:cs="Tahoma"/>
          <w:sz w:val="16"/>
          <w:szCs w:val="16"/>
        </w:rPr>
      </w:pPr>
    </w:p>
    <w:p w:rsidR="007F63E8" w:rsidRPr="00D276BB" w:rsidRDefault="007F63E8" w:rsidP="00D276BB">
      <w:pPr>
        <w:widowControl w:val="0"/>
        <w:autoSpaceDE w:val="0"/>
        <w:autoSpaceDN w:val="0"/>
        <w:adjustRightInd w:val="0"/>
        <w:spacing w:after="0" w:line="240" w:lineRule="auto"/>
        <w:jc w:val="center"/>
        <w:rPr>
          <w:rFonts w:ascii="Tahoma" w:hAnsi="Tahoma" w:cs="Tahoma"/>
          <w:sz w:val="18"/>
          <w:szCs w:val="18"/>
        </w:rPr>
      </w:pPr>
      <w:r w:rsidRPr="00D276BB">
        <w:rPr>
          <w:rFonts w:ascii="Tahoma" w:hAnsi="Tahoma" w:cs="Tahoma"/>
          <w:b/>
          <w:bCs/>
          <w:sz w:val="18"/>
          <w:szCs w:val="18"/>
        </w:rPr>
        <w:t xml:space="preserve">MANIFESTA </w:t>
      </w:r>
      <w:r w:rsidRPr="00D276BB">
        <w:rPr>
          <w:rFonts w:ascii="Tahoma" w:hAnsi="Tahoma" w:cs="Tahoma"/>
          <w:b/>
          <w:sz w:val="18"/>
          <w:szCs w:val="18"/>
        </w:rPr>
        <w:t>L’INTERESSE AD ESSERE INVITATO</w:t>
      </w:r>
    </w:p>
    <w:p w:rsidR="007F63E8" w:rsidRPr="00D276BB" w:rsidRDefault="007F63E8" w:rsidP="00D276BB">
      <w:pPr>
        <w:widowControl w:val="0"/>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alla procedura negoziata di cui all’oggetto, ed a tal fine, ai sensi degli articoli 46 e 47 D.P.R. n. 445/2000, consapevole delle sanzioni previste dall’art. 76 e della decadenza dei benefici prevista dall’art. 75 della medesima normativa in caso di dichiarazioni false o mendaci,</w:t>
      </w:r>
    </w:p>
    <w:p w:rsidR="007F63E8" w:rsidRPr="00EE05A5" w:rsidRDefault="007F63E8" w:rsidP="00D276BB">
      <w:pPr>
        <w:widowControl w:val="0"/>
        <w:autoSpaceDE w:val="0"/>
        <w:autoSpaceDN w:val="0"/>
        <w:adjustRightInd w:val="0"/>
        <w:spacing w:after="0" w:line="240" w:lineRule="auto"/>
        <w:rPr>
          <w:rFonts w:ascii="Tahoma" w:hAnsi="Tahoma" w:cs="Tahoma"/>
          <w:b/>
          <w:bCs/>
          <w:sz w:val="16"/>
          <w:szCs w:val="16"/>
        </w:rPr>
      </w:pPr>
    </w:p>
    <w:p w:rsidR="007F63E8" w:rsidRPr="00D276BB" w:rsidRDefault="007F63E8" w:rsidP="00D276BB">
      <w:pPr>
        <w:widowControl w:val="0"/>
        <w:autoSpaceDE w:val="0"/>
        <w:autoSpaceDN w:val="0"/>
        <w:adjustRightInd w:val="0"/>
        <w:spacing w:after="0" w:line="240" w:lineRule="auto"/>
        <w:jc w:val="center"/>
        <w:rPr>
          <w:rFonts w:ascii="Tahoma" w:hAnsi="Tahoma" w:cs="Tahoma"/>
          <w:b/>
          <w:bCs/>
          <w:sz w:val="18"/>
          <w:szCs w:val="18"/>
        </w:rPr>
      </w:pPr>
      <w:r w:rsidRPr="00D276BB">
        <w:rPr>
          <w:rFonts w:ascii="Tahoma" w:hAnsi="Tahoma" w:cs="Tahoma"/>
          <w:b/>
          <w:bCs/>
          <w:sz w:val="18"/>
          <w:szCs w:val="18"/>
        </w:rPr>
        <w:t>DICHIARA</w:t>
      </w:r>
    </w:p>
    <w:p w:rsidR="007F63E8" w:rsidRPr="00D276BB" w:rsidRDefault="007F63E8" w:rsidP="00D276BB">
      <w:pPr>
        <w:widowControl w:val="0"/>
        <w:autoSpaceDE w:val="0"/>
        <w:autoSpaceDN w:val="0"/>
        <w:adjustRightInd w:val="0"/>
        <w:spacing w:after="0" w:line="240" w:lineRule="auto"/>
        <w:jc w:val="center"/>
        <w:rPr>
          <w:rFonts w:ascii="Tahoma" w:hAnsi="Tahoma" w:cs="Tahoma"/>
          <w:b/>
          <w:sz w:val="18"/>
          <w:szCs w:val="18"/>
        </w:rPr>
      </w:pPr>
      <w:r w:rsidRPr="00D276BB">
        <w:rPr>
          <w:rFonts w:ascii="Tahoma" w:hAnsi="Tahoma" w:cs="Tahoma"/>
          <w:b/>
          <w:sz w:val="18"/>
          <w:szCs w:val="18"/>
        </w:rPr>
        <w:t>IL POSSESSO DEI REQUISITI DI PARTECIPAZIONE PREVISTI</w:t>
      </w:r>
    </w:p>
    <w:p w:rsidR="007F63E8" w:rsidRPr="00D276BB" w:rsidRDefault="007F63E8" w:rsidP="00D276BB">
      <w:pPr>
        <w:widowControl w:val="0"/>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dall’avviso pubblicato ai fini dell’avvio della presente procedura, ed in particolare:</w:t>
      </w:r>
    </w:p>
    <w:p w:rsidR="007F63E8" w:rsidRPr="00D276BB" w:rsidRDefault="007F63E8" w:rsidP="00D276BB">
      <w:pPr>
        <w:autoSpaceDE w:val="0"/>
        <w:spacing w:after="0" w:line="240" w:lineRule="auto"/>
        <w:jc w:val="both"/>
        <w:rPr>
          <w:rStyle w:val="Carpredefinitoparagrafo1"/>
          <w:rFonts w:ascii="Tahoma" w:hAnsi="Tahoma" w:cs="Tahoma"/>
          <w:bCs/>
          <w:color w:val="000000"/>
          <w:sz w:val="18"/>
          <w:szCs w:val="18"/>
        </w:rPr>
      </w:pPr>
      <w:r w:rsidRPr="00D276BB">
        <w:rPr>
          <w:rStyle w:val="Carpredefinitoparagrafo1"/>
          <w:rFonts w:ascii="Tahoma" w:hAnsi="Tahoma" w:cs="Tahoma"/>
          <w:bCs/>
          <w:color w:val="000000"/>
          <w:sz w:val="18"/>
          <w:szCs w:val="18"/>
        </w:rPr>
        <w:t xml:space="preserve">REQUISITI DI ORDINE GENERALE </w:t>
      </w:r>
    </w:p>
    <w:p w:rsidR="007F63E8" w:rsidRPr="00D276BB" w:rsidRDefault="007F63E8" w:rsidP="00D276BB">
      <w:pPr>
        <w:numPr>
          <w:ilvl w:val="0"/>
          <w:numId w:val="18"/>
        </w:numPr>
        <w:suppressAutoHyphens/>
        <w:autoSpaceDE w:val="0"/>
        <w:autoSpaceDN w:val="0"/>
        <w:adjustRightInd w:val="0"/>
        <w:spacing w:after="0" w:line="240" w:lineRule="auto"/>
        <w:jc w:val="both"/>
        <w:rPr>
          <w:rFonts w:ascii="Tahoma" w:hAnsi="Tahoma" w:cs="Tahoma"/>
          <w:color w:val="000000"/>
          <w:sz w:val="18"/>
          <w:szCs w:val="18"/>
        </w:rPr>
      </w:pPr>
      <w:r w:rsidRPr="00D276BB">
        <w:rPr>
          <w:rFonts w:ascii="Tahoma" w:hAnsi="Tahoma" w:cs="Tahoma"/>
          <w:color w:val="000000"/>
          <w:sz w:val="18"/>
          <w:szCs w:val="18"/>
        </w:rPr>
        <w:t xml:space="preserve">insussistenza delle cause di esclusione dalla partecipazione alle procedure di affidamento, ai sensi dell’art. 80 del </w:t>
      </w:r>
      <w:proofErr w:type="spellStart"/>
      <w:r w:rsidRPr="00D276BB">
        <w:rPr>
          <w:rFonts w:ascii="Tahoma" w:hAnsi="Tahoma" w:cs="Tahoma"/>
          <w:color w:val="000000"/>
          <w:sz w:val="18"/>
          <w:szCs w:val="18"/>
        </w:rPr>
        <w:t>D.Lgs.</w:t>
      </w:r>
      <w:proofErr w:type="spellEnd"/>
      <w:r w:rsidRPr="00D276BB">
        <w:rPr>
          <w:rFonts w:ascii="Tahoma" w:hAnsi="Tahoma" w:cs="Tahoma"/>
          <w:color w:val="000000"/>
          <w:sz w:val="18"/>
          <w:szCs w:val="18"/>
        </w:rPr>
        <w:t xml:space="preserve"> 50/2016;</w:t>
      </w:r>
    </w:p>
    <w:p w:rsidR="007F63E8" w:rsidRPr="00D276BB" w:rsidRDefault="007F63E8" w:rsidP="00D276BB">
      <w:pPr>
        <w:numPr>
          <w:ilvl w:val="0"/>
          <w:numId w:val="18"/>
        </w:numPr>
        <w:suppressAutoHyphens/>
        <w:autoSpaceDE w:val="0"/>
        <w:autoSpaceDN w:val="0"/>
        <w:adjustRightInd w:val="0"/>
        <w:spacing w:after="0" w:line="240" w:lineRule="auto"/>
        <w:jc w:val="both"/>
        <w:rPr>
          <w:rFonts w:ascii="Tahoma" w:hAnsi="Tahoma" w:cs="Tahoma"/>
          <w:color w:val="000000"/>
          <w:sz w:val="18"/>
          <w:szCs w:val="18"/>
        </w:rPr>
      </w:pPr>
      <w:r w:rsidRPr="00D276BB">
        <w:rPr>
          <w:rFonts w:ascii="Tahoma" w:hAnsi="Tahoma" w:cs="Tahoma"/>
          <w:color w:val="000000"/>
          <w:sz w:val="18"/>
          <w:szCs w:val="18"/>
        </w:rPr>
        <w:t>non essere mai incorso in situazioni di risoluzione di precedenti affidamenti con altre amministrazioni pubbliche per inadempimento contrattuale ai sensi dell’articolo 80, comma 5 lettera c ,</w:t>
      </w:r>
      <w:r w:rsidRPr="00D276BB">
        <w:rPr>
          <w:rFonts w:ascii="Tahoma" w:hAnsi="Tahoma" w:cs="Tahoma"/>
          <w:i/>
          <w:color w:val="000000"/>
          <w:sz w:val="18"/>
          <w:szCs w:val="18"/>
        </w:rPr>
        <w:t xml:space="preserve">oppure </w:t>
      </w:r>
      <w:r w:rsidRPr="00D276BB">
        <w:rPr>
          <w:rFonts w:ascii="Tahoma" w:hAnsi="Tahoma" w:cs="Tahoma"/>
          <w:color w:val="000000"/>
          <w:sz w:val="18"/>
          <w:szCs w:val="18"/>
        </w:rPr>
        <w:t xml:space="preserve">di essere incorso nelle seguenti risoluzioni contrattuali </w:t>
      </w:r>
      <w:r w:rsidRPr="00D276BB">
        <w:rPr>
          <w:rFonts w:ascii="Tahoma" w:hAnsi="Tahoma" w:cs="Tahoma"/>
          <w:i/>
          <w:color w:val="000000"/>
          <w:sz w:val="18"/>
          <w:szCs w:val="18"/>
        </w:rPr>
        <w:t>(barrare la voce che non interessa)</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062"/>
        <w:gridCol w:w="3046"/>
      </w:tblGrid>
      <w:tr w:rsidR="007F63E8" w:rsidRPr="00D276BB" w:rsidTr="00121767">
        <w:tc>
          <w:tcPr>
            <w:tcW w:w="3209" w:type="dxa"/>
          </w:tcPr>
          <w:p w:rsidR="007F63E8" w:rsidRPr="00D276BB" w:rsidRDefault="007F63E8" w:rsidP="00D276BB">
            <w:pPr>
              <w:autoSpaceDE w:val="0"/>
              <w:autoSpaceDN w:val="0"/>
              <w:adjustRightInd w:val="0"/>
              <w:spacing w:after="0" w:line="240" w:lineRule="auto"/>
              <w:jc w:val="center"/>
              <w:rPr>
                <w:rFonts w:ascii="Tahoma" w:hAnsi="Tahoma" w:cs="Tahoma"/>
                <w:b/>
                <w:color w:val="000000"/>
                <w:sz w:val="18"/>
                <w:szCs w:val="18"/>
              </w:rPr>
            </w:pPr>
            <w:r w:rsidRPr="00D276BB">
              <w:rPr>
                <w:rFonts w:ascii="Tahoma" w:hAnsi="Tahoma" w:cs="Tahoma"/>
                <w:b/>
                <w:color w:val="000000"/>
                <w:sz w:val="18"/>
                <w:szCs w:val="18"/>
              </w:rPr>
              <w:t>Amministrazione</w:t>
            </w:r>
          </w:p>
        </w:tc>
        <w:tc>
          <w:tcPr>
            <w:tcW w:w="3209" w:type="dxa"/>
          </w:tcPr>
          <w:p w:rsidR="007F63E8" w:rsidRPr="00D276BB" w:rsidRDefault="007F63E8" w:rsidP="00D276BB">
            <w:pPr>
              <w:autoSpaceDE w:val="0"/>
              <w:autoSpaceDN w:val="0"/>
              <w:adjustRightInd w:val="0"/>
              <w:spacing w:after="0" w:line="240" w:lineRule="auto"/>
              <w:jc w:val="center"/>
              <w:rPr>
                <w:rFonts w:ascii="Tahoma" w:hAnsi="Tahoma" w:cs="Tahoma"/>
                <w:b/>
                <w:color w:val="000000"/>
                <w:sz w:val="18"/>
                <w:szCs w:val="18"/>
              </w:rPr>
            </w:pPr>
            <w:r w:rsidRPr="00D276BB">
              <w:rPr>
                <w:rFonts w:ascii="Tahoma" w:hAnsi="Tahoma" w:cs="Tahoma"/>
                <w:b/>
                <w:color w:val="000000"/>
                <w:sz w:val="18"/>
                <w:szCs w:val="18"/>
              </w:rPr>
              <w:t>Appalto</w:t>
            </w:r>
          </w:p>
        </w:tc>
        <w:tc>
          <w:tcPr>
            <w:tcW w:w="3210" w:type="dxa"/>
          </w:tcPr>
          <w:p w:rsidR="007F63E8" w:rsidRPr="00D276BB" w:rsidRDefault="007F63E8" w:rsidP="00D276BB">
            <w:pPr>
              <w:autoSpaceDE w:val="0"/>
              <w:autoSpaceDN w:val="0"/>
              <w:adjustRightInd w:val="0"/>
              <w:spacing w:after="0" w:line="240" w:lineRule="auto"/>
              <w:jc w:val="center"/>
              <w:rPr>
                <w:rFonts w:ascii="Tahoma" w:hAnsi="Tahoma" w:cs="Tahoma"/>
                <w:b/>
                <w:color w:val="000000"/>
                <w:sz w:val="18"/>
                <w:szCs w:val="18"/>
              </w:rPr>
            </w:pPr>
            <w:r w:rsidRPr="00D276BB">
              <w:rPr>
                <w:rFonts w:ascii="Tahoma" w:hAnsi="Tahoma" w:cs="Tahoma"/>
                <w:b/>
                <w:color w:val="000000"/>
                <w:sz w:val="18"/>
                <w:szCs w:val="18"/>
              </w:rPr>
              <w:t>Data</w:t>
            </w:r>
          </w:p>
        </w:tc>
      </w:tr>
      <w:tr w:rsidR="007F63E8" w:rsidRPr="00D276BB" w:rsidTr="00121767">
        <w:tc>
          <w:tcPr>
            <w:tcW w:w="3209" w:type="dxa"/>
          </w:tcPr>
          <w:p w:rsidR="007F63E8" w:rsidRPr="00D276BB" w:rsidRDefault="007F63E8" w:rsidP="00D276BB">
            <w:pPr>
              <w:autoSpaceDE w:val="0"/>
              <w:autoSpaceDN w:val="0"/>
              <w:adjustRightInd w:val="0"/>
              <w:spacing w:after="0" w:line="240" w:lineRule="auto"/>
              <w:jc w:val="both"/>
              <w:rPr>
                <w:rFonts w:ascii="Tahoma" w:hAnsi="Tahoma" w:cs="Tahoma"/>
                <w:b/>
                <w:i/>
                <w:color w:val="000000"/>
                <w:sz w:val="18"/>
                <w:szCs w:val="18"/>
              </w:rPr>
            </w:pPr>
          </w:p>
        </w:tc>
        <w:tc>
          <w:tcPr>
            <w:tcW w:w="3209" w:type="dxa"/>
          </w:tcPr>
          <w:p w:rsidR="007F63E8" w:rsidRPr="00D276BB" w:rsidRDefault="007F63E8" w:rsidP="00D276BB">
            <w:pPr>
              <w:autoSpaceDE w:val="0"/>
              <w:autoSpaceDN w:val="0"/>
              <w:adjustRightInd w:val="0"/>
              <w:spacing w:after="0" w:line="240" w:lineRule="auto"/>
              <w:jc w:val="both"/>
              <w:rPr>
                <w:rFonts w:ascii="Tahoma" w:hAnsi="Tahoma" w:cs="Tahoma"/>
                <w:b/>
                <w:i/>
                <w:color w:val="000000"/>
                <w:sz w:val="18"/>
                <w:szCs w:val="18"/>
              </w:rPr>
            </w:pPr>
          </w:p>
        </w:tc>
        <w:tc>
          <w:tcPr>
            <w:tcW w:w="3210" w:type="dxa"/>
          </w:tcPr>
          <w:p w:rsidR="007F63E8" w:rsidRPr="00D276BB" w:rsidRDefault="007F63E8" w:rsidP="00D276BB">
            <w:pPr>
              <w:autoSpaceDE w:val="0"/>
              <w:autoSpaceDN w:val="0"/>
              <w:adjustRightInd w:val="0"/>
              <w:spacing w:after="0" w:line="240" w:lineRule="auto"/>
              <w:jc w:val="both"/>
              <w:rPr>
                <w:rFonts w:ascii="Tahoma" w:hAnsi="Tahoma" w:cs="Tahoma"/>
                <w:b/>
                <w:i/>
                <w:color w:val="000000"/>
                <w:sz w:val="18"/>
                <w:szCs w:val="18"/>
              </w:rPr>
            </w:pPr>
          </w:p>
        </w:tc>
      </w:tr>
      <w:tr w:rsidR="007F63E8" w:rsidRPr="00D276BB" w:rsidTr="00121767">
        <w:tc>
          <w:tcPr>
            <w:tcW w:w="3209" w:type="dxa"/>
          </w:tcPr>
          <w:p w:rsidR="007F63E8" w:rsidRPr="00D276BB" w:rsidRDefault="007F63E8" w:rsidP="00D276BB">
            <w:pPr>
              <w:autoSpaceDE w:val="0"/>
              <w:autoSpaceDN w:val="0"/>
              <w:adjustRightInd w:val="0"/>
              <w:spacing w:after="0" w:line="240" w:lineRule="auto"/>
              <w:jc w:val="both"/>
              <w:rPr>
                <w:rFonts w:ascii="Tahoma" w:hAnsi="Tahoma" w:cs="Tahoma"/>
                <w:b/>
                <w:i/>
                <w:color w:val="000000"/>
                <w:sz w:val="18"/>
                <w:szCs w:val="18"/>
              </w:rPr>
            </w:pPr>
          </w:p>
        </w:tc>
        <w:tc>
          <w:tcPr>
            <w:tcW w:w="3209" w:type="dxa"/>
          </w:tcPr>
          <w:p w:rsidR="007F63E8" w:rsidRPr="00D276BB" w:rsidRDefault="007F63E8" w:rsidP="00D276BB">
            <w:pPr>
              <w:autoSpaceDE w:val="0"/>
              <w:autoSpaceDN w:val="0"/>
              <w:adjustRightInd w:val="0"/>
              <w:spacing w:after="0" w:line="240" w:lineRule="auto"/>
              <w:jc w:val="both"/>
              <w:rPr>
                <w:rFonts w:ascii="Tahoma" w:hAnsi="Tahoma" w:cs="Tahoma"/>
                <w:b/>
                <w:i/>
                <w:color w:val="000000"/>
                <w:sz w:val="18"/>
                <w:szCs w:val="18"/>
              </w:rPr>
            </w:pPr>
          </w:p>
        </w:tc>
        <w:tc>
          <w:tcPr>
            <w:tcW w:w="3210" w:type="dxa"/>
          </w:tcPr>
          <w:p w:rsidR="007F63E8" w:rsidRPr="00D276BB" w:rsidRDefault="007F63E8" w:rsidP="00D276BB">
            <w:pPr>
              <w:autoSpaceDE w:val="0"/>
              <w:autoSpaceDN w:val="0"/>
              <w:adjustRightInd w:val="0"/>
              <w:spacing w:after="0" w:line="240" w:lineRule="auto"/>
              <w:jc w:val="both"/>
              <w:rPr>
                <w:rFonts w:ascii="Tahoma" w:hAnsi="Tahoma" w:cs="Tahoma"/>
                <w:b/>
                <w:i/>
                <w:color w:val="000000"/>
                <w:sz w:val="18"/>
                <w:szCs w:val="18"/>
              </w:rPr>
            </w:pPr>
          </w:p>
        </w:tc>
      </w:tr>
      <w:tr w:rsidR="007F63E8" w:rsidRPr="00D276BB" w:rsidTr="00121767">
        <w:tc>
          <w:tcPr>
            <w:tcW w:w="3209" w:type="dxa"/>
          </w:tcPr>
          <w:p w:rsidR="007F63E8" w:rsidRPr="00D276BB" w:rsidRDefault="007F63E8" w:rsidP="00D276BB">
            <w:pPr>
              <w:autoSpaceDE w:val="0"/>
              <w:autoSpaceDN w:val="0"/>
              <w:adjustRightInd w:val="0"/>
              <w:spacing w:after="0" w:line="240" w:lineRule="auto"/>
              <w:jc w:val="both"/>
              <w:rPr>
                <w:rFonts w:ascii="Tahoma" w:hAnsi="Tahoma" w:cs="Tahoma"/>
                <w:b/>
                <w:i/>
                <w:color w:val="000000"/>
                <w:sz w:val="18"/>
                <w:szCs w:val="18"/>
              </w:rPr>
            </w:pPr>
          </w:p>
        </w:tc>
        <w:tc>
          <w:tcPr>
            <w:tcW w:w="3209" w:type="dxa"/>
          </w:tcPr>
          <w:p w:rsidR="007F63E8" w:rsidRPr="00D276BB" w:rsidRDefault="007F63E8" w:rsidP="00D276BB">
            <w:pPr>
              <w:autoSpaceDE w:val="0"/>
              <w:autoSpaceDN w:val="0"/>
              <w:adjustRightInd w:val="0"/>
              <w:spacing w:after="0" w:line="240" w:lineRule="auto"/>
              <w:jc w:val="both"/>
              <w:rPr>
                <w:rFonts w:ascii="Tahoma" w:hAnsi="Tahoma" w:cs="Tahoma"/>
                <w:b/>
                <w:i/>
                <w:color w:val="000000"/>
                <w:sz w:val="18"/>
                <w:szCs w:val="18"/>
              </w:rPr>
            </w:pPr>
          </w:p>
        </w:tc>
        <w:tc>
          <w:tcPr>
            <w:tcW w:w="3210" w:type="dxa"/>
          </w:tcPr>
          <w:p w:rsidR="007F63E8" w:rsidRPr="00D276BB" w:rsidRDefault="007F63E8" w:rsidP="00D276BB">
            <w:pPr>
              <w:autoSpaceDE w:val="0"/>
              <w:autoSpaceDN w:val="0"/>
              <w:adjustRightInd w:val="0"/>
              <w:spacing w:after="0" w:line="240" w:lineRule="auto"/>
              <w:jc w:val="both"/>
              <w:rPr>
                <w:rFonts w:ascii="Tahoma" w:hAnsi="Tahoma" w:cs="Tahoma"/>
                <w:b/>
                <w:i/>
                <w:color w:val="000000"/>
                <w:sz w:val="18"/>
                <w:szCs w:val="18"/>
              </w:rPr>
            </w:pPr>
          </w:p>
        </w:tc>
      </w:tr>
    </w:tbl>
    <w:p w:rsidR="007F63E8" w:rsidRPr="00D276BB" w:rsidRDefault="007F63E8" w:rsidP="00D276BB">
      <w:pPr>
        <w:numPr>
          <w:ilvl w:val="0"/>
          <w:numId w:val="18"/>
        </w:numPr>
        <w:suppressAutoHyphens/>
        <w:autoSpaceDE w:val="0"/>
        <w:autoSpaceDN w:val="0"/>
        <w:adjustRightInd w:val="0"/>
        <w:spacing w:after="0" w:line="240" w:lineRule="auto"/>
        <w:jc w:val="both"/>
        <w:rPr>
          <w:rFonts w:ascii="Tahoma" w:hAnsi="Tahoma" w:cs="Tahoma"/>
          <w:sz w:val="18"/>
          <w:szCs w:val="18"/>
        </w:rPr>
      </w:pPr>
      <w:r w:rsidRPr="00D276BB">
        <w:rPr>
          <w:rFonts w:ascii="Tahoma" w:hAnsi="Tahoma" w:cs="Tahoma"/>
          <w:color w:val="000000"/>
          <w:sz w:val="18"/>
          <w:szCs w:val="18"/>
        </w:rPr>
        <w:t xml:space="preserve">essere </w:t>
      </w:r>
      <w:r w:rsidRPr="00D276BB">
        <w:rPr>
          <w:rFonts w:ascii="Tahoma" w:hAnsi="Tahoma" w:cs="Tahoma"/>
          <w:sz w:val="18"/>
          <w:szCs w:val="18"/>
        </w:rPr>
        <w:t>in regola, ai sensi dell’art 17 della L. 68/1999, con le norme che disciplinano il diritto al lavoro dei disabili, avendo ottemperato agli obblighi previsti dalle disposizioni ivi contenute, oppure non essere soggetto a tali obblighi in quanto ________________________________________________________;</w:t>
      </w:r>
    </w:p>
    <w:p w:rsidR="007F63E8" w:rsidRPr="00D276BB" w:rsidRDefault="007F63E8" w:rsidP="00D276BB">
      <w:pPr>
        <w:numPr>
          <w:ilvl w:val="0"/>
          <w:numId w:val="18"/>
        </w:numPr>
        <w:suppressAutoHyphens/>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essere in regola con gli obblighi relativi al pagamento dei contributi previdenziali ed assistenziali a favore dei lavoratori, secondo la vigente legislazione e applicare le norme contrattuali di settore;</w:t>
      </w:r>
    </w:p>
    <w:p w:rsidR="007F63E8" w:rsidRPr="00D276BB" w:rsidRDefault="007F63E8" w:rsidP="00D276BB">
      <w:pPr>
        <w:numPr>
          <w:ilvl w:val="0"/>
          <w:numId w:val="18"/>
        </w:numPr>
        <w:suppressAutoHyphens/>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 xml:space="preserve">essere in possesso dei requisiti di idoneità tecnico professionale necessari per la corretta esecuzione del servizio oggetto di affidamento, ed essere in regola con gli obblighi relativi alla sicurezza sui luoghi di lavoro, nonché in possesso di un proprio documento di valutazione dei rischi ed aver provveduto alla nomina di un responsabile del servizio di prevenzione e protezione, ai sensi del </w:t>
      </w:r>
      <w:proofErr w:type="spellStart"/>
      <w:r w:rsidRPr="00D276BB">
        <w:rPr>
          <w:rFonts w:ascii="Tahoma" w:hAnsi="Tahoma" w:cs="Tahoma"/>
          <w:sz w:val="18"/>
          <w:szCs w:val="18"/>
        </w:rPr>
        <w:t>D.Lgs.</w:t>
      </w:r>
      <w:proofErr w:type="spellEnd"/>
      <w:r w:rsidRPr="00D276BB">
        <w:rPr>
          <w:rFonts w:ascii="Tahoma" w:hAnsi="Tahoma" w:cs="Tahoma"/>
          <w:sz w:val="18"/>
          <w:szCs w:val="18"/>
        </w:rPr>
        <w:t xml:space="preserve"> 81/2008;</w:t>
      </w:r>
    </w:p>
    <w:p w:rsidR="007F63E8" w:rsidRPr="00D276BB" w:rsidRDefault="007F63E8" w:rsidP="00D276BB">
      <w:pPr>
        <w:numPr>
          <w:ilvl w:val="0"/>
          <w:numId w:val="18"/>
        </w:numPr>
        <w:suppressAutoHyphens/>
        <w:autoSpaceDE w:val="0"/>
        <w:autoSpaceDN w:val="0"/>
        <w:adjustRightInd w:val="0"/>
        <w:spacing w:after="0" w:line="240" w:lineRule="auto"/>
        <w:jc w:val="both"/>
        <w:rPr>
          <w:rFonts w:ascii="Tahoma" w:hAnsi="Tahoma" w:cs="Tahoma"/>
          <w:sz w:val="18"/>
          <w:szCs w:val="18"/>
        </w:rPr>
      </w:pPr>
      <w:r w:rsidRPr="00D276BB">
        <w:rPr>
          <w:rFonts w:ascii="Tahoma" w:hAnsi="Tahoma" w:cs="Tahoma"/>
          <w:sz w:val="18"/>
          <w:szCs w:val="18"/>
        </w:rPr>
        <w:t>applicare ai lavoratori dipendenti ed ai soci condizioni normative e retributive non inferiori a quelle risultanti dai contratti di lavoro nazionali e locali;</w:t>
      </w:r>
    </w:p>
    <w:p w:rsidR="007F63E8" w:rsidRPr="00D276BB" w:rsidRDefault="007F63E8" w:rsidP="00D276BB">
      <w:pPr>
        <w:numPr>
          <w:ilvl w:val="0"/>
          <w:numId w:val="18"/>
        </w:numPr>
        <w:suppressAutoHyphens/>
        <w:autoSpaceDE w:val="0"/>
        <w:autoSpaceDN w:val="0"/>
        <w:adjustRightInd w:val="0"/>
        <w:spacing w:after="0" w:line="240" w:lineRule="auto"/>
        <w:jc w:val="both"/>
        <w:rPr>
          <w:rFonts w:ascii="Tahoma" w:hAnsi="Tahoma" w:cs="Tahoma"/>
          <w:color w:val="000000"/>
          <w:sz w:val="18"/>
          <w:szCs w:val="18"/>
        </w:rPr>
      </w:pPr>
      <w:r w:rsidRPr="00D276BB">
        <w:rPr>
          <w:rFonts w:ascii="Tahoma" w:hAnsi="Tahoma" w:cs="Tahoma"/>
          <w:color w:val="000000"/>
          <w:sz w:val="18"/>
          <w:szCs w:val="18"/>
        </w:rPr>
        <w:t>non avere concluso contratti di lavoro subordinato o autonomo, e comunque non avere attribuito incarichi, a dipendenti che hanno esercitato poteri autoritativi o negoziali per conto del Comune di Travagliato nell’ultimo triennio, ai sensi dell’articolo 53, comma 16 ter del D. Lgs. 165/2001;</w:t>
      </w:r>
    </w:p>
    <w:p w:rsidR="007F63E8" w:rsidRPr="00D276BB" w:rsidRDefault="007F63E8" w:rsidP="00D276BB">
      <w:pPr>
        <w:numPr>
          <w:ilvl w:val="0"/>
          <w:numId w:val="18"/>
        </w:numPr>
        <w:suppressAutoHyphens/>
        <w:autoSpaceDE w:val="0"/>
        <w:autoSpaceDN w:val="0"/>
        <w:adjustRightInd w:val="0"/>
        <w:spacing w:after="0" w:line="240" w:lineRule="auto"/>
        <w:jc w:val="both"/>
        <w:rPr>
          <w:rFonts w:ascii="Tahoma" w:hAnsi="Tahoma" w:cs="Tahoma"/>
          <w:color w:val="000000"/>
          <w:sz w:val="18"/>
          <w:szCs w:val="18"/>
        </w:rPr>
      </w:pPr>
      <w:r w:rsidRPr="00D276BB">
        <w:rPr>
          <w:rFonts w:ascii="Tahoma" w:hAnsi="Tahoma" w:cs="Tahoma"/>
          <w:color w:val="000000"/>
          <w:sz w:val="18"/>
          <w:szCs w:val="18"/>
        </w:rPr>
        <w:t>essere in possesso di tutti i requisiti di ordine generale e di idoneità professionale e di qualificazione previsti dalle leggi vigenti per l'esercizio del servizio oggetto d'a</w:t>
      </w:r>
      <w:r w:rsidR="005D61A7">
        <w:rPr>
          <w:rFonts w:ascii="Tahoma" w:hAnsi="Tahoma" w:cs="Tahoma"/>
          <w:color w:val="000000"/>
          <w:sz w:val="18"/>
          <w:szCs w:val="18"/>
        </w:rPr>
        <w:t>ffidamento</w:t>
      </w:r>
      <w:r w:rsidRPr="00D276BB">
        <w:rPr>
          <w:rFonts w:ascii="Tahoma" w:hAnsi="Tahoma" w:cs="Tahoma"/>
          <w:color w:val="000000"/>
          <w:sz w:val="18"/>
          <w:szCs w:val="18"/>
        </w:rPr>
        <w:t>;</w:t>
      </w:r>
    </w:p>
    <w:p w:rsidR="007F63E8" w:rsidRPr="00D276BB" w:rsidRDefault="007F63E8" w:rsidP="00D276BB">
      <w:pPr>
        <w:autoSpaceDE w:val="0"/>
        <w:spacing w:after="0" w:line="240" w:lineRule="auto"/>
        <w:jc w:val="both"/>
        <w:rPr>
          <w:rStyle w:val="Carpredefinitoparagrafo1"/>
          <w:rFonts w:ascii="Tahoma" w:hAnsi="Tahoma" w:cs="Tahoma"/>
          <w:sz w:val="18"/>
          <w:szCs w:val="18"/>
          <w:highlight w:val="yellow"/>
        </w:rPr>
      </w:pPr>
    </w:p>
    <w:p w:rsidR="007F63E8" w:rsidRPr="006811D3" w:rsidRDefault="007F63E8" w:rsidP="00D276BB">
      <w:pPr>
        <w:autoSpaceDE w:val="0"/>
        <w:spacing w:after="0" w:line="240" w:lineRule="auto"/>
        <w:jc w:val="both"/>
        <w:rPr>
          <w:rStyle w:val="Carpredefinitoparagrafo1"/>
          <w:rFonts w:ascii="Tahoma" w:hAnsi="Tahoma" w:cs="Tahoma"/>
          <w:sz w:val="18"/>
          <w:szCs w:val="18"/>
        </w:rPr>
      </w:pPr>
      <w:r w:rsidRPr="006811D3">
        <w:rPr>
          <w:rStyle w:val="Carpredefinitoparagrafo1"/>
          <w:rFonts w:ascii="Tahoma" w:hAnsi="Tahoma" w:cs="Tahoma"/>
          <w:sz w:val="18"/>
          <w:szCs w:val="18"/>
        </w:rPr>
        <w:t>REQUISITI DI ORDINE SPECIALE:</w:t>
      </w:r>
    </w:p>
    <w:p w:rsidR="007F63E8" w:rsidRPr="00D276BB" w:rsidRDefault="007F63E8" w:rsidP="00D276BB">
      <w:pPr>
        <w:autoSpaceDE w:val="0"/>
        <w:spacing w:after="0" w:line="240" w:lineRule="auto"/>
        <w:jc w:val="both"/>
        <w:rPr>
          <w:rFonts w:ascii="Tahoma" w:hAnsi="Tahoma" w:cs="Tahoma"/>
          <w:sz w:val="18"/>
          <w:szCs w:val="18"/>
        </w:rPr>
      </w:pPr>
      <w:r w:rsidRPr="00D276BB">
        <w:rPr>
          <w:rFonts w:ascii="Tahoma" w:hAnsi="Tahoma" w:cs="Tahoma"/>
          <w:sz w:val="18"/>
          <w:szCs w:val="18"/>
        </w:rPr>
        <w:lastRenderedPageBreak/>
        <w:t xml:space="preserve">Sono richiesti i seguenti specifici requisiti di ordine speciale, il cui possesso dovrà essere dimostrato, ai fini della partecipazione alla procedura, mediante dichiarazione sostitutiva di cui al D.P.R. 445/2000 </w:t>
      </w:r>
      <w:proofErr w:type="spellStart"/>
      <w:r w:rsidRPr="00D276BB">
        <w:rPr>
          <w:rFonts w:ascii="Tahoma" w:hAnsi="Tahoma" w:cs="Tahoma"/>
          <w:sz w:val="18"/>
          <w:szCs w:val="18"/>
        </w:rPr>
        <w:t>ss.mm.ii</w:t>
      </w:r>
      <w:proofErr w:type="spellEnd"/>
      <w:r w:rsidRPr="00D276BB">
        <w:rPr>
          <w:rFonts w:ascii="Tahoma" w:hAnsi="Tahoma" w:cs="Tahoma"/>
          <w:sz w:val="18"/>
          <w:szCs w:val="18"/>
        </w:rPr>
        <w:t>, presentata con la domanda di partecipazione:</w:t>
      </w:r>
    </w:p>
    <w:p w:rsidR="007F63E8" w:rsidRPr="00D276BB" w:rsidRDefault="007F63E8" w:rsidP="00D276BB">
      <w:pPr>
        <w:autoSpaceDE w:val="0"/>
        <w:spacing w:after="0" w:line="240" w:lineRule="auto"/>
        <w:rPr>
          <w:rFonts w:ascii="Tahoma" w:hAnsi="Tahoma" w:cs="Tahoma"/>
          <w:bCs/>
          <w:color w:val="000000"/>
          <w:sz w:val="18"/>
          <w:szCs w:val="18"/>
          <w:u w:val="single"/>
        </w:rPr>
      </w:pPr>
      <w:r w:rsidRPr="00D276BB">
        <w:rPr>
          <w:rFonts w:ascii="Tahoma" w:hAnsi="Tahoma" w:cs="Tahoma"/>
          <w:bCs/>
          <w:color w:val="000000"/>
          <w:sz w:val="18"/>
          <w:szCs w:val="18"/>
          <w:u w:val="single"/>
        </w:rPr>
        <w:t>Requisiti di capacità economico – finanziaria:</w:t>
      </w:r>
    </w:p>
    <w:p w:rsidR="007F63E8" w:rsidRPr="00D276BB" w:rsidRDefault="007F63E8" w:rsidP="00D276BB">
      <w:pPr>
        <w:numPr>
          <w:ilvl w:val="0"/>
          <w:numId w:val="18"/>
        </w:numPr>
        <w:tabs>
          <w:tab w:val="num" w:pos="405"/>
        </w:tabs>
        <w:suppressAutoHyphens/>
        <w:autoSpaceDE w:val="0"/>
        <w:autoSpaceDN w:val="0"/>
        <w:adjustRightInd w:val="0"/>
        <w:spacing w:after="0" w:line="240" w:lineRule="auto"/>
        <w:jc w:val="both"/>
        <w:rPr>
          <w:rFonts w:ascii="Tahoma" w:hAnsi="Tahoma" w:cs="Tahoma"/>
          <w:color w:val="000000"/>
          <w:sz w:val="18"/>
          <w:szCs w:val="18"/>
        </w:rPr>
      </w:pPr>
      <w:r w:rsidRPr="00D276BB">
        <w:rPr>
          <w:rFonts w:ascii="Tahoma" w:hAnsi="Tahoma" w:cs="Tahoma"/>
          <w:color w:val="000000"/>
          <w:sz w:val="18"/>
          <w:szCs w:val="18"/>
        </w:rPr>
        <w:t xml:space="preserve">avere fatturato nel triennio concluso precedente alla gara, ad Amministrazioni Pubbliche, per servizi analoghi a quelli oggetto di affidamento (servizi rivolti alla prima infanzia) per un valore di almeno </w:t>
      </w:r>
      <w:r w:rsidR="003A4E16">
        <w:rPr>
          <w:rFonts w:ascii="Tahoma" w:hAnsi="Tahoma" w:cs="Tahoma"/>
          <w:color w:val="000000"/>
          <w:sz w:val="18"/>
          <w:szCs w:val="18"/>
        </w:rPr>
        <w:t>15</w:t>
      </w:r>
      <w:r w:rsidRPr="00D276BB">
        <w:rPr>
          <w:rFonts w:ascii="Tahoma" w:hAnsi="Tahoma" w:cs="Tahoma"/>
          <w:color w:val="000000"/>
          <w:sz w:val="18"/>
          <w:szCs w:val="18"/>
        </w:rPr>
        <w:t>0.000,00 euro medi annui;</w:t>
      </w:r>
    </w:p>
    <w:p w:rsidR="007F63E8" w:rsidRPr="00D276BB" w:rsidRDefault="007F63E8" w:rsidP="00D276BB">
      <w:pPr>
        <w:numPr>
          <w:ilvl w:val="0"/>
          <w:numId w:val="18"/>
        </w:numPr>
        <w:tabs>
          <w:tab w:val="num" w:pos="405"/>
        </w:tabs>
        <w:suppressAutoHyphens/>
        <w:autoSpaceDE w:val="0"/>
        <w:autoSpaceDN w:val="0"/>
        <w:adjustRightInd w:val="0"/>
        <w:spacing w:after="0" w:line="240" w:lineRule="auto"/>
        <w:jc w:val="both"/>
        <w:rPr>
          <w:rFonts w:ascii="Tahoma" w:hAnsi="Tahoma" w:cs="Tahoma"/>
          <w:color w:val="000000"/>
          <w:sz w:val="18"/>
          <w:szCs w:val="18"/>
        </w:rPr>
      </w:pPr>
      <w:r w:rsidRPr="00D276BB">
        <w:rPr>
          <w:rFonts w:ascii="Tahoma" w:hAnsi="Tahoma" w:cs="Tahoma"/>
          <w:color w:val="000000"/>
          <w:sz w:val="18"/>
          <w:szCs w:val="18"/>
        </w:rPr>
        <w:t xml:space="preserve">avere un fatturato d'impresa, riferito al triennio concluso precedente alla gara, non inferiore ad euro </w:t>
      </w:r>
      <w:r w:rsidR="003A4E16">
        <w:rPr>
          <w:rFonts w:ascii="Tahoma" w:hAnsi="Tahoma" w:cs="Tahoma"/>
          <w:color w:val="000000"/>
          <w:sz w:val="18"/>
          <w:szCs w:val="18"/>
        </w:rPr>
        <w:t>30</w:t>
      </w:r>
      <w:r w:rsidRPr="00D276BB">
        <w:rPr>
          <w:rFonts w:ascii="Tahoma" w:hAnsi="Tahoma" w:cs="Tahoma"/>
          <w:color w:val="000000"/>
          <w:sz w:val="18"/>
          <w:szCs w:val="18"/>
        </w:rPr>
        <w:t>0.000,00 medi annui.</w:t>
      </w:r>
    </w:p>
    <w:p w:rsidR="007F63E8" w:rsidRPr="00D276BB" w:rsidRDefault="007F63E8" w:rsidP="00D276BB">
      <w:pPr>
        <w:autoSpaceDE w:val="0"/>
        <w:spacing w:after="0" w:line="240" w:lineRule="auto"/>
        <w:ind w:left="-15"/>
        <w:jc w:val="both"/>
        <w:rPr>
          <w:rStyle w:val="Carpredefinitoparagrafo1"/>
          <w:rFonts w:ascii="Tahoma" w:hAnsi="Tahoma" w:cs="Tahoma"/>
          <w:bCs/>
          <w:iCs/>
          <w:color w:val="000000"/>
          <w:sz w:val="18"/>
          <w:szCs w:val="18"/>
        </w:rPr>
      </w:pPr>
      <w:r w:rsidRPr="00D276BB">
        <w:rPr>
          <w:rStyle w:val="Carpredefinitoparagrafo1"/>
          <w:rFonts w:ascii="Tahoma" w:hAnsi="Tahoma" w:cs="Tahoma"/>
          <w:bCs/>
          <w:color w:val="000000"/>
          <w:sz w:val="18"/>
          <w:szCs w:val="18"/>
        </w:rPr>
        <w:t xml:space="preserve">In caso di Raggruppamento Temporaneo e di consorzi, i requisiti di ordine speciale di capacità economico-finanziaria devono essere specificatamente riferiti a tutte le imprese raggruppate o consorziate e devono essere posseduti, in relazione alla propria quota di partecipazione, dall'impresa mandataria o dall'impresa consorziata che svolgerà </w:t>
      </w:r>
      <w:r w:rsidR="00E94604">
        <w:rPr>
          <w:rStyle w:val="Carpredefinitoparagrafo1"/>
          <w:rFonts w:ascii="Tahoma" w:hAnsi="Tahoma" w:cs="Tahoma"/>
          <w:bCs/>
          <w:color w:val="000000"/>
          <w:sz w:val="18"/>
          <w:szCs w:val="18"/>
        </w:rPr>
        <w:t>il servizio</w:t>
      </w:r>
      <w:r w:rsidRPr="00D276BB">
        <w:rPr>
          <w:rStyle w:val="Carpredefinitoparagrafo1"/>
          <w:rFonts w:ascii="Tahoma" w:hAnsi="Tahoma" w:cs="Tahoma"/>
          <w:bCs/>
          <w:color w:val="000000"/>
          <w:sz w:val="18"/>
          <w:szCs w:val="18"/>
        </w:rPr>
        <w:t xml:space="preserve">, </w:t>
      </w:r>
      <w:r w:rsidRPr="00D276BB">
        <w:rPr>
          <w:rStyle w:val="Carpredefinitoparagrafo1"/>
          <w:rFonts w:ascii="Tahoma" w:hAnsi="Tahoma" w:cs="Tahoma"/>
          <w:bCs/>
          <w:iCs/>
          <w:color w:val="000000"/>
          <w:sz w:val="18"/>
          <w:szCs w:val="18"/>
        </w:rPr>
        <w:t>nella misura minima del 40% di quanto richiesto, mentre la restante percentuale del 60% deve essere posseduta cumulativamente dalle altre imprese mandanti o dalle altre imprese consorziate, nella misura minima per ciascuna di esse pari al 10% di quanto richiesto, e l'impresa mandataria deve in ogni caso possedere i requisiti in misura maggioritaria.</w:t>
      </w:r>
    </w:p>
    <w:p w:rsidR="007F63E8" w:rsidRPr="00D276BB" w:rsidRDefault="007F63E8" w:rsidP="00D276BB">
      <w:pPr>
        <w:autoSpaceDE w:val="0"/>
        <w:spacing w:after="0" w:line="240" w:lineRule="auto"/>
        <w:jc w:val="both"/>
        <w:rPr>
          <w:rFonts w:ascii="Tahoma" w:hAnsi="Tahoma" w:cs="Tahoma"/>
          <w:bCs/>
          <w:color w:val="000000"/>
          <w:sz w:val="18"/>
          <w:szCs w:val="18"/>
          <w:u w:val="single"/>
        </w:rPr>
      </w:pPr>
      <w:r w:rsidRPr="00D276BB">
        <w:rPr>
          <w:rFonts w:ascii="Tahoma" w:hAnsi="Tahoma" w:cs="Tahoma"/>
          <w:bCs/>
          <w:color w:val="000000"/>
          <w:sz w:val="18"/>
          <w:szCs w:val="18"/>
          <w:u w:val="single"/>
        </w:rPr>
        <w:t>Requisiti di capacità tecniche e professionali:</w:t>
      </w:r>
    </w:p>
    <w:p w:rsidR="007F63E8" w:rsidRPr="006811D3" w:rsidRDefault="007F63E8" w:rsidP="006811D3">
      <w:pPr>
        <w:numPr>
          <w:ilvl w:val="0"/>
          <w:numId w:val="18"/>
        </w:numPr>
        <w:tabs>
          <w:tab w:val="num" w:pos="405"/>
        </w:tabs>
        <w:suppressAutoHyphens/>
        <w:autoSpaceDE w:val="0"/>
        <w:autoSpaceDN w:val="0"/>
        <w:adjustRightInd w:val="0"/>
        <w:spacing w:after="0" w:line="240" w:lineRule="auto"/>
        <w:jc w:val="both"/>
        <w:rPr>
          <w:rFonts w:ascii="Tahoma" w:hAnsi="Tahoma" w:cs="Tahoma"/>
          <w:color w:val="000000"/>
          <w:sz w:val="18"/>
          <w:szCs w:val="18"/>
        </w:rPr>
      </w:pPr>
      <w:r w:rsidRPr="006811D3">
        <w:rPr>
          <w:rFonts w:ascii="Tahoma" w:hAnsi="Tahoma" w:cs="Tahoma"/>
          <w:color w:val="000000"/>
          <w:sz w:val="18"/>
          <w:szCs w:val="18"/>
        </w:rPr>
        <w:t>essere in possesso della certificazione di qualità della serie ISO 9001:2008 (o successiva), relativa al servizio oggetto dell'a</w:t>
      </w:r>
      <w:r w:rsidR="005D61A7">
        <w:rPr>
          <w:rFonts w:ascii="Tahoma" w:hAnsi="Tahoma" w:cs="Tahoma"/>
          <w:color w:val="000000"/>
          <w:sz w:val="18"/>
          <w:szCs w:val="18"/>
        </w:rPr>
        <w:t>ffidamento</w:t>
      </w:r>
      <w:r w:rsidRPr="006811D3">
        <w:rPr>
          <w:rFonts w:ascii="Tahoma" w:hAnsi="Tahoma" w:cs="Tahoma"/>
          <w:color w:val="000000"/>
          <w:sz w:val="18"/>
          <w:szCs w:val="18"/>
        </w:rPr>
        <w:t>;</w:t>
      </w:r>
    </w:p>
    <w:p w:rsidR="007F63E8" w:rsidRPr="006811D3" w:rsidRDefault="007F63E8" w:rsidP="006811D3">
      <w:pPr>
        <w:numPr>
          <w:ilvl w:val="0"/>
          <w:numId w:val="18"/>
        </w:numPr>
        <w:tabs>
          <w:tab w:val="num" w:pos="405"/>
        </w:tabs>
        <w:suppressAutoHyphens/>
        <w:autoSpaceDE w:val="0"/>
        <w:autoSpaceDN w:val="0"/>
        <w:adjustRightInd w:val="0"/>
        <w:spacing w:after="0" w:line="240" w:lineRule="auto"/>
        <w:jc w:val="both"/>
        <w:rPr>
          <w:rFonts w:ascii="Tahoma" w:hAnsi="Tahoma" w:cs="Tahoma"/>
          <w:color w:val="000000"/>
          <w:sz w:val="18"/>
          <w:szCs w:val="18"/>
        </w:rPr>
      </w:pPr>
      <w:r w:rsidRPr="006811D3">
        <w:rPr>
          <w:rFonts w:ascii="Tahoma" w:hAnsi="Tahoma" w:cs="Tahoma"/>
          <w:color w:val="000000"/>
          <w:sz w:val="18"/>
          <w:szCs w:val="18"/>
        </w:rPr>
        <w:t>avere nell’ambito della propria dotazione organica le seguenti distinte professionalità:</w:t>
      </w:r>
    </w:p>
    <w:p w:rsidR="007F63E8" w:rsidRPr="006811D3" w:rsidRDefault="007F63E8" w:rsidP="009E1406">
      <w:pPr>
        <w:numPr>
          <w:ilvl w:val="0"/>
          <w:numId w:val="20"/>
        </w:numPr>
        <w:tabs>
          <w:tab w:val="clear" w:pos="360"/>
          <w:tab w:val="num" w:pos="720"/>
        </w:tabs>
        <w:suppressAutoHyphens/>
        <w:autoSpaceDE w:val="0"/>
        <w:autoSpaceDN w:val="0"/>
        <w:adjustRightInd w:val="0"/>
        <w:spacing w:after="0" w:line="240" w:lineRule="auto"/>
        <w:ind w:left="720"/>
        <w:jc w:val="both"/>
        <w:rPr>
          <w:rFonts w:ascii="Tahoma" w:hAnsi="Tahoma" w:cs="Tahoma"/>
          <w:color w:val="000000"/>
          <w:sz w:val="18"/>
          <w:szCs w:val="18"/>
        </w:rPr>
      </w:pPr>
      <w:r w:rsidRPr="006811D3">
        <w:rPr>
          <w:rFonts w:ascii="Tahoma" w:hAnsi="Tahoma" w:cs="Tahoma"/>
          <w:color w:val="000000"/>
          <w:sz w:val="18"/>
          <w:szCs w:val="18"/>
        </w:rPr>
        <w:t>un coordinatore pedagogico, in possesso di adeguata qualifica professionale, e con esperienza almeno triennale di coordinamento pedagogico di asili nido, che potrà anche svolgere le funzioni di coordinatore del servizio;</w:t>
      </w:r>
    </w:p>
    <w:p w:rsidR="007F63E8" w:rsidRPr="006811D3" w:rsidRDefault="007F63E8" w:rsidP="009E1406">
      <w:pPr>
        <w:numPr>
          <w:ilvl w:val="0"/>
          <w:numId w:val="20"/>
        </w:numPr>
        <w:tabs>
          <w:tab w:val="clear" w:pos="360"/>
          <w:tab w:val="num" w:pos="720"/>
        </w:tabs>
        <w:suppressAutoHyphens/>
        <w:autoSpaceDE w:val="0"/>
        <w:autoSpaceDN w:val="0"/>
        <w:adjustRightInd w:val="0"/>
        <w:spacing w:after="0" w:line="240" w:lineRule="auto"/>
        <w:ind w:left="720"/>
        <w:jc w:val="both"/>
        <w:rPr>
          <w:rFonts w:ascii="Tahoma" w:hAnsi="Tahoma" w:cs="Tahoma"/>
          <w:color w:val="000000"/>
          <w:sz w:val="18"/>
          <w:szCs w:val="18"/>
        </w:rPr>
      </w:pPr>
      <w:r w:rsidRPr="006811D3">
        <w:rPr>
          <w:rFonts w:ascii="Tahoma" w:hAnsi="Tahoma" w:cs="Tahoma"/>
          <w:color w:val="000000"/>
          <w:sz w:val="18"/>
          <w:szCs w:val="18"/>
        </w:rPr>
        <w:t>un referente della concessione, con esperienza almeno triennale nel ruolo di referente di contratto di servizi rivolti alla prima infanzia, con mansioni di interlocutore diretto e di coordinatore tecnico ed amministrativo, competente a monitorare il buon andamento dei servizi e verificare l'idoneità del personale utilizzato, reperibile, anche telefonicamente.</w:t>
      </w:r>
    </w:p>
    <w:p w:rsidR="007F63E8" w:rsidRPr="00D276BB" w:rsidRDefault="007F63E8" w:rsidP="00D276BB">
      <w:pPr>
        <w:autoSpaceDE w:val="0"/>
        <w:autoSpaceDN w:val="0"/>
        <w:adjustRightInd w:val="0"/>
        <w:spacing w:after="0" w:line="240" w:lineRule="auto"/>
        <w:jc w:val="both"/>
        <w:rPr>
          <w:rFonts w:ascii="Tahoma" w:hAnsi="Tahoma" w:cs="Tahoma"/>
          <w:sz w:val="18"/>
          <w:szCs w:val="18"/>
        </w:rPr>
      </w:pPr>
      <w:r w:rsidRPr="00E94604">
        <w:rPr>
          <w:rFonts w:ascii="Tahoma" w:hAnsi="Tahoma" w:cs="Tahoma"/>
          <w:sz w:val="18"/>
          <w:szCs w:val="18"/>
        </w:rPr>
        <w:t xml:space="preserve">Almeno una delle due figure professionali sopra indicate </w:t>
      </w:r>
      <w:r w:rsidR="00167A42" w:rsidRPr="00E94604">
        <w:rPr>
          <w:rFonts w:ascii="Tahoma" w:hAnsi="Tahoma" w:cs="Tahoma"/>
          <w:sz w:val="18"/>
          <w:szCs w:val="18"/>
        </w:rPr>
        <w:t>sarà</w:t>
      </w:r>
      <w:r w:rsidRPr="00E94604">
        <w:rPr>
          <w:rFonts w:ascii="Tahoma" w:hAnsi="Tahoma" w:cs="Tahoma"/>
          <w:sz w:val="18"/>
          <w:szCs w:val="18"/>
        </w:rPr>
        <w:t xml:space="preserve"> reperibile e disponibile per interventi urgenti dalle ore 8.00 alle ore 18.00 di ogni giorno in cui viene svolto il servizio, o presso una sede operativa già registrata in Camera di Commercio, a non più di </w:t>
      </w:r>
      <w:smartTag w:uri="urn:schemas-microsoft-com:office:smarttags" w:element="metricconverter">
        <w:smartTagPr>
          <w:attr w:name="ProductID" w:val="30 km"/>
        </w:smartTagPr>
        <w:r w:rsidRPr="00E94604">
          <w:rPr>
            <w:rFonts w:ascii="Tahoma" w:hAnsi="Tahoma" w:cs="Tahoma"/>
            <w:sz w:val="18"/>
            <w:szCs w:val="18"/>
          </w:rPr>
          <w:t>30 km</w:t>
        </w:r>
      </w:smartTag>
      <w:r w:rsidRPr="00E94604">
        <w:rPr>
          <w:rFonts w:ascii="Tahoma" w:hAnsi="Tahoma" w:cs="Tahoma"/>
          <w:sz w:val="18"/>
          <w:szCs w:val="18"/>
        </w:rPr>
        <w:t xml:space="preserve"> dal Comune di Travagliato o presso il nido stesso.</w:t>
      </w:r>
    </w:p>
    <w:p w:rsidR="007F63E8" w:rsidRPr="00D276BB" w:rsidRDefault="007F63E8" w:rsidP="00D276BB">
      <w:pPr>
        <w:autoSpaceDE w:val="0"/>
        <w:autoSpaceDN w:val="0"/>
        <w:adjustRightInd w:val="0"/>
        <w:spacing w:after="0" w:line="240" w:lineRule="auto"/>
        <w:jc w:val="both"/>
        <w:rPr>
          <w:rStyle w:val="Carpredefinitoparagrafo1"/>
          <w:rFonts w:ascii="Tahoma" w:hAnsi="Tahoma" w:cs="Tahoma"/>
          <w:color w:val="000000"/>
          <w:sz w:val="18"/>
          <w:szCs w:val="18"/>
        </w:rPr>
      </w:pPr>
      <w:r w:rsidRPr="00D276BB">
        <w:rPr>
          <w:rStyle w:val="Carpredefinitoparagrafo1"/>
          <w:rFonts w:ascii="Tahoma" w:hAnsi="Tahoma" w:cs="Tahoma"/>
          <w:color w:val="000000"/>
          <w:sz w:val="18"/>
          <w:szCs w:val="18"/>
        </w:rPr>
        <w:t>In caso di consorzi o raggruppamenti i sopradescritti requisiti di capacità tecniche e professionali debbono essere posseduti dall'impresa indicata come esecutrice del</w:t>
      </w:r>
      <w:r w:rsidR="005D61A7">
        <w:rPr>
          <w:rStyle w:val="Carpredefinitoparagrafo1"/>
          <w:rFonts w:ascii="Tahoma" w:hAnsi="Tahoma" w:cs="Tahoma"/>
          <w:color w:val="000000"/>
          <w:sz w:val="18"/>
          <w:szCs w:val="18"/>
        </w:rPr>
        <w:t xml:space="preserve"> servizio</w:t>
      </w:r>
      <w:r w:rsidRPr="00D276BB">
        <w:rPr>
          <w:rStyle w:val="Carpredefinitoparagrafo1"/>
          <w:rFonts w:ascii="Tahoma" w:hAnsi="Tahoma" w:cs="Tahoma"/>
          <w:color w:val="000000"/>
          <w:sz w:val="18"/>
          <w:szCs w:val="18"/>
        </w:rPr>
        <w:t>, pena l'esclusione dalla procedura.</w:t>
      </w:r>
    </w:p>
    <w:p w:rsidR="007F63E8" w:rsidRPr="00D7221A" w:rsidRDefault="007F63E8" w:rsidP="00D276BB">
      <w:pPr>
        <w:autoSpaceDE w:val="0"/>
        <w:spacing w:after="0" w:line="240" w:lineRule="auto"/>
        <w:jc w:val="both"/>
        <w:rPr>
          <w:rStyle w:val="Carpredefinitoparagrafo1"/>
          <w:rFonts w:ascii="Tahoma" w:hAnsi="Tahoma" w:cs="Tahoma"/>
          <w:bCs/>
          <w:color w:val="000000"/>
          <w:sz w:val="18"/>
          <w:szCs w:val="18"/>
          <w:u w:val="single"/>
        </w:rPr>
      </w:pPr>
      <w:r w:rsidRPr="00D7221A">
        <w:rPr>
          <w:rStyle w:val="Carpredefinitoparagrafo1"/>
          <w:rFonts w:ascii="Tahoma" w:hAnsi="Tahoma" w:cs="Tahoma"/>
          <w:bCs/>
          <w:color w:val="000000"/>
          <w:sz w:val="18"/>
          <w:szCs w:val="18"/>
          <w:u w:val="single"/>
        </w:rPr>
        <w:t>Requisiti per l’esecuzione del contratto.</w:t>
      </w:r>
    </w:p>
    <w:p w:rsidR="007F63E8" w:rsidRPr="00D276BB" w:rsidRDefault="007F63E8" w:rsidP="00D276BB">
      <w:pPr>
        <w:pStyle w:val="Corpotesto"/>
        <w:rPr>
          <w:rFonts w:ascii="Tahoma" w:hAnsi="Tahoma" w:cs="Tahoma"/>
          <w:sz w:val="18"/>
          <w:szCs w:val="18"/>
        </w:rPr>
      </w:pPr>
      <w:r w:rsidRPr="00D276BB">
        <w:rPr>
          <w:rFonts w:ascii="Tahoma" w:hAnsi="Tahoma" w:cs="Tahoma"/>
          <w:sz w:val="18"/>
          <w:szCs w:val="18"/>
        </w:rPr>
        <w:t>Ai sensi dell'articolo 50 del D. Lgs. 50/2016, quale clausola sociale ai fini del mantenimento dei livelli occupazionali nonché del rapporto educativo con i piccoli utenti, è previsto l’obbligo di utilizzare in via prioritaria i lavoratori della precedente gestione, almeno alle medesime condizioni economiche e livelli retributivi acquisiti (precisamente: orario di lavoro, scatti d'anzianità maturati e maturandi) secondo il dettaglio di cui all’Allegato 4 “Elenco dipendenti in servizio ed inquadramento”.</w:t>
      </w:r>
    </w:p>
    <w:p w:rsidR="007F63E8" w:rsidRPr="00D276BB" w:rsidRDefault="007F63E8" w:rsidP="00D276BB">
      <w:pPr>
        <w:pStyle w:val="Corpotesto"/>
        <w:rPr>
          <w:rFonts w:ascii="Tahoma" w:hAnsi="Tahoma" w:cs="Tahoma"/>
          <w:sz w:val="18"/>
          <w:szCs w:val="18"/>
        </w:rPr>
      </w:pPr>
      <w:r w:rsidRPr="00D276BB">
        <w:rPr>
          <w:rFonts w:ascii="Tahoma" w:hAnsi="Tahoma" w:cs="Tahoma"/>
          <w:sz w:val="18"/>
          <w:szCs w:val="18"/>
        </w:rPr>
        <w:t>I rapporti di lavoro dei dipendenti assorbiti proseguiranno per il Concessionario subentrante, con passaggio diretto ed immediato, senza soluzione di continuità e con gli effetti giuridici ed economici derivanti dall’anzianità di servizio maturata al momento del trasferimento, in modo che il successivo inquadramento venga effettuato in posizioni analoghe a quelle attualmente occupate, secondo quanto previsto dai CCNL di categoria vigenti.</w:t>
      </w:r>
    </w:p>
    <w:p w:rsidR="003A4E16" w:rsidRPr="003A4E16" w:rsidRDefault="003A4E16" w:rsidP="003A4E16">
      <w:pPr>
        <w:pStyle w:val="PROPOSTAGIUNTA"/>
        <w:rPr>
          <w:rFonts w:ascii="Tahoma" w:hAnsi="Tahoma" w:cs="Tahoma"/>
          <w:sz w:val="18"/>
          <w:szCs w:val="18"/>
        </w:rPr>
      </w:pPr>
      <w:r w:rsidRPr="003A4E16">
        <w:rPr>
          <w:rFonts w:ascii="Tahoma" w:eastAsia="Times New Roman" w:hAnsi="Tahoma" w:cs="Tahoma"/>
          <w:sz w:val="18"/>
          <w:szCs w:val="18"/>
        </w:rPr>
        <w:t xml:space="preserve">In relazione alle importanti finalità sociali, di sostegno alle giovani famiglie di residenti con bambini di età inferiore ai 3 anni, sottese all’erogazione di un servizio comunale di asilo nido sono inoltre poste le seguenti </w:t>
      </w:r>
      <w:r w:rsidRPr="003A4E16">
        <w:rPr>
          <w:rFonts w:ascii="Tahoma" w:hAnsi="Tahoma" w:cs="Tahoma"/>
          <w:sz w:val="18"/>
          <w:szCs w:val="18"/>
        </w:rPr>
        <w:t>ulteriori condizione di esecuzione:</w:t>
      </w:r>
    </w:p>
    <w:p w:rsidR="003A4E16" w:rsidRPr="003A4E16" w:rsidRDefault="003A4E16" w:rsidP="003A4E16">
      <w:pPr>
        <w:pStyle w:val="PROPOSTAGIUNTA"/>
        <w:numPr>
          <w:ilvl w:val="0"/>
          <w:numId w:val="21"/>
        </w:numPr>
        <w:rPr>
          <w:rFonts w:ascii="Tahoma" w:eastAsia="Times New Roman" w:hAnsi="Tahoma" w:cs="Tahoma"/>
          <w:sz w:val="18"/>
          <w:szCs w:val="18"/>
        </w:rPr>
      </w:pPr>
      <w:r w:rsidRPr="003A4E16">
        <w:rPr>
          <w:rFonts w:ascii="Tahoma" w:eastAsia="Times New Roman" w:hAnsi="Tahoma" w:cs="Tahoma"/>
          <w:sz w:val="18"/>
          <w:szCs w:val="18"/>
        </w:rPr>
        <w:t xml:space="preserve">aumenti tariffari futuri sono consentiti esclusivamente nel limite annuo posto dalla misura regionale di agevolazione “nidi gratis” più recentemente approvata (attualmente 5% annuo); </w:t>
      </w:r>
    </w:p>
    <w:p w:rsidR="003A4E16" w:rsidRPr="003A4E16" w:rsidRDefault="003A4E16" w:rsidP="003A4E16">
      <w:pPr>
        <w:pStyle w:val="PROPOSTAGIUNTA"/>
        <w:numPr>
          <w:ilvl w:val="0"/>
          <w:numId w:val="21"/>
        </w:numPr>
        <w:rPr>
          <w:rFonts w:ascii="Tahoma" w:eastAsia="Times New Roman" w:hAnsi="Tahoma" w:cs="Tahoma"/>
          <w:sz w:val="18"/>
          <w:szCs w:val="18"/>
        </w:rPr>
      </w:pPr>
      <w:r w:rsidRPr="003A4E16">
        <w:rPr>
          <w:rFonts w:ascii="Tahoma" w:eastAsia="Times New Roman" w:hAnsi="Tahoma" w:cs="Tahoma"/>
          <w:sz w:val="18"/>
          <w:szCs w:val="18"/>
        </w:rPr>
        <w:t>è posto inoltre a carico del concessionario che vengano comunque rispettate tutte le ulteriori e/o diverse condizioni eventualmente poste da tale misura e/o da misure, regionali o nazionali, analoghe;</w:t>
      </w:r>
    </w:p>
    <w:p w:rsidR="003A4E16" w:rsidRPr="003A4E16" w:rsidRDefault="003A4E16" w:rsidP="003A4E16">
      <w:pPr>
        <w:pStyle w:val="PROPOSTAGIUNTA"/>
        <w:rPr>
          <w:rFonts w:ascii="Tahoma" w:eastAsia="Times New Roman" w:hAnsi="Tahoma" w:cs="Tahoma"/>
          <w:sz w:val="18"/>
          <w:szCs w:val="18"/>
        </w:rPr>
      </w:pPr>
      <w:r w:rsidRPr="003A4E16">
        <w:rPr>
          <w:rFonts w:ascii="Tahoma" w:eastAsia="Times New Roman" w:hAnsi="Tahoma" w:cs="Tahoma"/>
          <w:sz w:val="18"/>
          <w:szCs w:val="18"/>
        </w:rPr>
        <w:t>Al fine di contemperare le esigenze di equilibrio economico finanziario del servizio con la necessità di calmierare l’aumento di costi a carico delle famiglie, è altresì stabilito l’ulteriore vincolo di non applicare aumenti tariffari per più di tre volte nel corso della vigenza del contratto. Tale vincolo potrà eventualmente essere fatto decadere dall’amministrazione comunale in corso di gestione, nel caso in cui i rinnovi contrattuali relativamente al personale incidano in misura superiore al tasso stimato con il piano economico finanziario allegato agli atti di affidamento della concessione.</w:t>
      </w:r>
    </w:p>
    <w:p w:rsidR="003A4E16" w:rsidRPr="003A4E16" w:rsidRDefault="003A4E16" w:rsidP="003A4E16">
      <w:pPr>
        <w:tabs>
          <w:tab w:val="left" w:pos="2874"/>
          <w:tab w:val="left" w:pos="5732"/>
        </w:tabs>
        <w:jc w:val="both"/>
        <w:rPr>
          <w:rFonts w:ascii="Tahoma" w:hAnsi="Tahoma" w:cs="Tahoma"/>
          <w:sz w:val="18"/>
          <w:szCs w:val="18"/>
        </w:rPr>
      </w:pPr>
      <w:r w:rsidRPr="003A4E16">
        <w:rPr>
          <w:rFonts w:ascii="Tahoma" w:hAnsi="Tahoma" w:cs="Tahoma"/>
          <w:sz w:val="18"/>
          <w:szCs w:val="18"/>
        </w:rPr>
        <w:t>Il concessionario s'impegna a sottoscrivere con il Comune o con l'Ambito Distrettuale le eventuali convenzioni per l'erogazione di fondi destinati ad agevolazioni ed abbattimenti delle rette a carico delle famiglie.</w:t>
      </w:r>
    </w:p>
    <w:p w:rsidR="007F63E8" w:rsidRPr="003A4E16" w:rsidRDefault="007F63E8" w:rsidP="00D276BB">
      <w:pPr>
        <w:widowControl w:val="0"/>
        <w:autoSpaceDE w:val="0"/>
        <w:autoSpaceDN w:val="0"/>
        <w:adjustRightInd w:val="0"/>
        <w:spacing w:after="0" w:line="240" w:lineRule="auto"/>
        <w:jc w:val="both"/>
        <w:rPr>
          <w:rFonts w:ascii="Tahoma" w:hAnsi="Tahoma" w:cs="Tahoma"/>
          <w:color w:val="000000"/>
          <w:sz w:val="18"/>
          <w:szCs w:val="18"/>
          <w:u w:val="single"/>
          <w:lang w:eastAsia="it-IT"/>
        </w:rPr>
      </w:pPr>
    </w:p>
    <w:p w:rsidR="007F63E8" w:rsidRPr="00F9596D" w:rsidRDefault="007F63E8" w:rsidP="00F9596D">
      <w:pPr>
        <w:widowControl w:val="0"/>
        <w:autoSpaceDE w:val="0"/>
        <w:autoSpaceDN w:val="0"/>
        <w:adjustRightInd w:val="0"/>
        <w:spacing w:after="0" w:line="240" w:lineRule="auto"/>
        <w:jc w:val="center"/>
        <w:rPr>
          <w:rFonts w:ascii="Tahoma" w:hAnsi="Tahoma" w:cs="Tahoma"/>
          <w:b/>
          <w:sz w:val="18"/>
          <w:szCs w:val="18"/>
        </w:rPr>
      </w:pPr>
      <w:r w:rsidRPr="00D276BB">
        <w:rPr>
          <w:rFonts w:ascii="Tahoma" w:hAnsi="Tahoma" w:cs="Tahoma"/>
          <w:b/>
          <w:color w:val="000000"/>
          <w:sz w:val="18"/>
          <w:szCs w:val="18"/>
          <w:lang w:eastAsia="it-IT"/>
        </w:rPr>
        <w:t>DICHIARA INOLTRE</w:t>
      </w:r>
    </w:p>
    <w:p w:rsidR="007F63E8" w:rsidRPr="00F9596D" w:rsidRDefault="007F63E8" w:rsidP="00F9596D">
      <w:pPr>
        <w:numPr>
          <w:ilvl w:val="0"/>
          <w:numId w:val="18"/>
        </w:numPr>
        <w:tabs>
          <w:tab w:val="num" w:pos="405"/>
        </w:tabs>
        <w:suppressAutoHyphens/>
        <w:autoSpaceDE w:val="0"/>
        <w:autoSpaceDN w:val="0"/>
        <w:adjustRightInd w:val="0"/>
        <w:spacing w:after="0" w:line="240" w:lineRule="auto"/>
        <w:jc w:val="both"/>
        <w:rPr>
          <w:rFonts w:ascii="Tahoma" w:hAnsi="Tahoma" w:cs="Tahoma"/>
          <w:color w:val="000000"/>
          <w:sz w:val="18"/>
          <w:szCs w:val="18"/>
        </w:rPr>
      </w:pPr>
      <w:r w:rsidRPr="00F9596D">
        <w:rPr>
          <w:rFonts w:ascii="Tahoma" w:hAnsi="Tahoma" w:cs="Tahoma"/>
          <w:color w:val="000000"/>
          <w:sz w:val="18"/>
          <w:szCs w:val="18"/>
        </w:rPr>
        <w:t>di essere iscritto nell’elenco fornitori della piattaforma telematica di Regione Lombardia SINTEL, qualificati per contrattare con il Comune di Travagliato;</w:t>
      </w:r>
    </w:p>
    <w:p w:rsidR="007F63E8" w:rsidRPr="00F9596D" w:rsidRDefault="007F63E8" w:rsidP="00F9596D">
      <w:pPr>
        <w:numPr>
          <w:ilvl w:val="0"/>
          <w:numId w:val="18"/>
        </w:numPr>
        <w:tabs>
          <w:tab w:val="num" w:pos="405"/>
        </w:tabs>
        <w:suppressAutoHyphens/>
        <w:autoSpaceDE w:val="0"/>
        <w:autoSpaceDN w:val="0"/>
        <w:adjustRightInd w:val="0"/>
        <w:spacing w:after="0" w:line="240" w:lineRule="auto"/>
        <w:jc w:val="both"/>
        <w:rPr>
          <w:rFonts w:ascii="Tahoma" w:hAnsi="Tahoma" w:cs="Tahoma"/>
          <w:color w:val="000000"/>
          <w:sz w:val="18"/>
          <w:szCs w:val="18"/>
        </w:rPr>
      </w:pPr>
      <w:r w:rsidRPr="00F9596D">
        <w:rPr>
          <w:rFonts w:ascii="Tahoma" w:hAnsi="Tahoma" w:cs="Tahoma"/>
          <w:color w:val="000000"/>
          <w:sz w:val="18"/>
          <w:szCs w:val="18"/>
        </w:rPr>
        <w:t xml:space="preserve">di essere informato, ai sensi e per gli effetti </w:t>
      </w:r>
      <w:r w:rsidRPr="003A4E16">
        <w:rPr>
          <w:rFonts w:ascii="Tahoma" w:hAnsi="Tahoma" w:cs="Tahoma"/>
          <w:color w:val="000000"/>
          <w:sz w:val="20"/>
          <w:szCs w:val="20"/>
        </w:rPr>
        <w:t xml:space="preserve">del </w:t>
      </w:r>
      <w:r w:rsidR="003A4E16" w:rsidRPr="003A4E16">
        <w:rPr>
          <w:rFonts w:ascii="Tahoma" w:hAnsi="Tahoma" w:cs="Tahoma"/>
          <w:sz w:val="20"/>
          <w:szCs w:val="20"/>
        </w:rPr>
        <w:t>Reg. UE 2016/679 GDPR</w:t>
      </w:r>
      <w:r w:rsidRPr="00F9596D">
        <w:rPr>
          <w:rFonts w:ascii="Tahoma" w:hAnsi="Tahoma" w:cs="Tahoma"/>
          <w:color w:val="000000"/>
          <w:sz w:val="18"/>
          <w:szCs w:val="18"/>
        </w:rPr>
        <w:t>, che i dati personali raccolti, anche sensibili, saranno trattati, secondo la normativa vigente, esclusivamente per le finalità connesse allo svolgimento della procedura di gara in oggetto, nonché relativamente alle prestazioni oggetto di eventuale affidamento e per gli obblighi informativi e di trasparenza imposti dall’ordinamento, e di autorizzarne il trattamento.</w:t>
      </w:r>
    </w:p>
    <w:p w:rsidR="007F63E8" w:rsidRPr="00D276BB" w:rsidRDefault="007F63E8" w:rsidP="00D276BB">
      <w:pPr>
        <w:widowControl w:val="0"/>
        <w:autoSpaceDE w:val="0"/>
        <w:autoSpaceDN w:val="0"/>
        <w:adjustRightInd w:val="0"/>
        <w:spacing w:after="0" w:line="240" w:lineRule="auto"/>
        <w:jc w:val="both"/>
        <w:rPr>
          <w:rFonts w:ascii="Tahoma" w:hAnsi="Tahoma" w:cs="Tahoma"/>
          <w:color w:val="000000"/>
          <w:sz w:val="18"/>
          <w:szCs w:val="18"/>
          <w:lang w:eastAsia="it-IT"/>
        </w:rPr>
      </w:pPr>
    </w:p>
    <w:p w:rsidR="007F63E8" w:rsidRPr="00D276BB" w:rsidRDefault="007F63E8" w:rsidP="00D276BB">
      <w:pPr>
        <w:widowControl w:val="0"/>
        <w:autoSpaceDE w:val="0"/>
        <w:autoSpaceDN w:val="0"/>
        <w:adjustRightInd w:val="0"/>
        <w:spacing w:after="0" w:line="240" w:lineRule="auto"/>
        <w:jc w:val="both"/>
        <w:rPr>
          <w:rFonts w:ascii="Tahoma" w:hAnsi="Tahoma" w:cs="Tahoma"/>
          <w:color w:val="000000"/>
          <w:sz w:val="18"/>
          <w:szCs w:val="18"/>
          <w:lang w:eastAsia="it-IT"/>
        </w:rPr>
      </w:pPr>
      <w:r w:rsidRPr="00D276BB">
        <w:rPr>
          <w:rFonts w:ascii="Tahoma" w:hAnsi="Tahoma" w:cs="Tahoma"/>
          <w:color w:val="000000"/>
          <w:sz w:val="18"/>
          <w:szCs w:val="18"/>
          <w:lang w:eastAsia="it-IT"/>
        </w:rPr>
        <w:t xml:space="preserve">In fede, </w:t>
      </w:r>
      <w:bookmarkStart w:id="0" w:name="_GoBack"/>
      <w:bookmarkEnd w:id="0"/>
    </w:p>
    <w:p w:rsidR="007F63E8" w:rsidRPr="00D276BB" w:rsidRDefault="007F63E8" w:rsidP="00D276BB">
      <w:pPr>
        <w:widowControl w:val="0"/>
        <w:autoSpaceDE w:val="0"/>
        <w:autoSpaceDN w:val="0"/>
        <w:adjustRightInd w:val="0"/>
        <w:spacing w:after="0" w:line="240" w:lineRule="auto"/>
        <w:jc w:val="both"/>
        <w:rPr>
          <w:rFonts w:ascii="Tahoma" w:hAnsi="Tahoma" w:cs="Tahoma"/>
          <w:color w:val="000000"/>
          <w:sz w:val="18"/>
          <w:szCs w:val="18"/>
          <w:lang w:eastAsia="it-IT"/>
        </w:rPr>
      </w:pPr>
    </w:p>
    <w:p w:rsidR="007F63E8" w:rsidRPr="00D276BB" w:rsidRDefault="007F63E8" w:rsidP="00D276BB">
      <w:pPr>
        <w:widowControl w:val="0"/>
        <w:autoSpaceDE w:val="0"/>
        <w:autoSpaceDN w:val="0"/>
        <w:adjustRightInd w:val="0"/>
        <w:spacing w:after="0" w:line="240" w:lineRule="auto"/>
        <w:jc w:val="both"/>
        <w:rPr>
          <w:rFonts w:ascii="Tahoma" w:hAnsi="Tahoma" w:cs="Tahoma"/>
          <w:color w:val="000000"/>
          <w:sz w:val="18"/>
          <w:szCs w:val="18"/>
          <w:lang w:eastAsia="it-IT"/>
        </w:rPr>
      </w:pPr>
      <w:r w:rsidRPr="00D276BB">
        <w:rPr>
          <w:rFonts w:ascii="Tahoma" w:hAnsi="Tahoma" w:cs="Tahoma"/>
          <w:color w:val="000000"/>
          <w:sz w:val="18"/>
          <w:szCs w:val="18"/>
          <w:lang w:eastAsia="it-IT"/>
        </w:rPr>
        <w:t>Data ____________________</w:t>
      </w:r>
    </w:p>
    <w:p w:rsidR="007F63E8" w:rsidRPr="00D276BB" w:rsidRDefault="007F63E8" w:rsidP="00D276BB">
      <w:pPr>
        <w:widowControl w:val="0"/>
        <w:autoSpaceDE w:val="0"/>
        <w:autoSpaceDN w:val="0"/>
        <w:adjustRightInd w:val="0"/>
        <w:spacing w:after="0" w:line="240" w:lineRule="auto"/>
        <w:jc w:val="both"/>
        <w:rPr>
          <w:rFonts w:ascii="Tahoma" w:hAnsi="Tahoma" w:cs="Tahoma"/>
          <w:color w:val="000000"/>
          <w:sz w:val="18"/>
          <w:szCs w:val="18"/>
          <w:lang w:eastAsia="it-IT"/>
        </w:rPr>
      </w:pPr>
    </w:p>
    <w:p w:rsidR="007F63E8" w:rsidRPr="00D276BB" w:rsidRDefault="007F63E8" w:rsidP="00EE05A5">
      <w:pPr>
        <w:widowControl w:val="0"/>
        <w:autoSpaceDE w:val="0"/>
        <w:autoSpaceDN w:val="0"/>
        <w:adjustRightInd w:val="0"/>
        <w:spacing w:after="0" w:line="240" w:lineRule="auto"/>
        <w:ind w:firstLine="5400"/>
        <w:jc w:val="center"/>
        <w:rPr>
          <w:rFonts w:ascii="Tahoma" w:hAnsi="Tahoma" w:cs="Tahoma"/>
          <w:sz w:val="18"/>
          <w:szCs w:val="18"/>
        </w:rPr>
      </w:pPr>
      <w:r w:rsidRPr="00D276BB">
        <w:rPr>
          <w:rFonts w:ascii="Tahoma" w:hAnsi="Tahoma" w:cs="Tahoma"/>
          <w:sz w:val="18"/>
          <w:szCs w:val="18"/>
        </w:rPr>
        <w:t>FIRMA</w:t>
      </w:r>
    </w:p>
    <w:p w:rsidR="007F63E8" w:rsidRPr="00D276BB" w:rsidRDefault="007F63E8" w:rsidP="00EE05A5">
      <w:pPr>
        <w:widowControl w:val="0"/>
        <w:autoSpaceDE w:val="0"/>
        <w:autoSpaceDN w:val="0"/>
        <w:adjustRightInd w:val="0"/>
        <w:spacing w:after="0" w:line="240" w:lineRule="auto"/>
        <w:ind w:firstLine="5400"/>
        <w:jc w:val="center"/>
        <w:rPr>
          <w:rFonts w:ascii="Tahoma" w:hAnsi="Tahoma" w:cs="Tahoma"/>
          <w:sz w:val="18"/>
          <w:szCs w:val="18"/>
        </w:rPr>
      </w:pPr>
      <w:r w:rsidRPr="00D276BB">
        <w:rPr>
          <w:rFonts w:ascii="Tahoma" w:hAnsi="Tahoma" w:cs="Tahoma"/>
          <w:sz w:val="18"/>
          <w:szCs w:val="18"/>
        </w:rPr>
        <w:t>__________________________</w:t>
      </w:r>
    </w:p>
    <w:p w:rsidR="007F63E8" w:rsidRDefault="007F63E8" w:rsidP="00D276BB">
      <w:pPr>
        <w:widowControl w:val="0"/>
        <w:autoSpaceDE w:val="0"/>
        <w:autoSpaceDN w:val="0"/>
        <w:adjustRightInd w:val="0"/>
        <w:spacing w:after="0" w:line="240" w:lineRule="auto"/>
        <w:jc w:val="both"/>
        <w:rPr>
          <w:rFonts w:ascii="Tahoma" w:hAnsi="Tahoma" w:cs="Tahoma"/>
          <w:b/>
          <w:i/>
          <w:sz w:val="18"/>
          <w:szCs w:val="18"/>
        </w:rPr>
      </w:pPr>
    </w:p>
    <w:p w:rsidR="007F63E8" w:rsidRPr="00D276BB" w:rsidRDefault="007F63E8" w:rsidP="00D276BB">
      <w:pPr>
        <w:widowControl w:val="0"/>
        <w:autoSpaceDE w:val="0"/>
        <w:autoSpaceDN w:val="0"/>
        <w:adjustRightInd w:val="0"/>
        <w:spacing w:after="0" w:line="240" w:lineRule="auto"/>
        <w:jc w:val="both"/>
        <w:rPr>
          <w:rFonts w:ascii="Tahoma" w:hAnsi="Tahoma" w:cs="Tahoma"/>
          <w:b/>
          <w:i/>
          <w:sz w:val="18"/>
          <w:szCs w:val="18"/>
        </w:rPr>
      </w:pPr>
    </w:p>
    <w:p w:rsidR="007F63E8" w:rsidRPr="00EE05A5" w:rsidRDefault="007F63E8" w:rsidP="00D276BB">
      <w:pPr>
        <w:widowControl w:val="0"/>
        <w:autoSpaceDE w:val="0"/>
        <w:autoSpaceDN w:val="0"/>
        <w:adjustRightInd w:val="0"/>
        <w:spacing w:after="0" w:line="240" w:lineRule="auto"/>
        <w:jc w:val="both"/>
        <w:rPr>
          <w:rFonts w:ascii="Tahoma" w:hAnsi="Tahoma" w:cs="Tahoma"/>
          <w:b/>
          <w:i/>
          <w:sz w:val="16"/>
          <w:szCs w:val="16"/>
        </w:rPr>
      </w:pPr>
      <w:r w:rsidRPr="00EE05A5">
        <w:rPr>
          <w:rFonts w:ascii="Tahoma" w:hAnsi="Tahoma" w:cs="Tahoma"/>
          <w:b/>
          <w:i/>
          <w:sz w:val="16"/>
          <w:szCs w:val="16"/>
        </w:rPr>
        <w:lastRenderedPageBreak/>
        <w:t xml:space="preserve">N.B.: </w:t>
      </w:r>
      <w:r w:rsidRPr="00EE05A5">
        <w:rPr>
          <w:rFonts w:ascii="Tahoma" w:hAnsi="Tahoma" w:cs="Tahoma"/>
          <w:b/>
          <w:bCs/>
          <w:i/>
          <w:iCs/>
          <w:sz w:val="16"/>
          <w:szCs w:val="16"/>
        </w:rPr>
        <w:t>La dichiarazione deve essere corredata da copia fotostatica (fronte/retro) di idoneo documento di identificazione, in corso di validità, del sottoscrittore legale rappresentante o del procuratore (in tale ultimo caso deve essere allegata la relativa procura)</w:t>
      </w:r>
    </w:p>
    <w:sectPr w:rsidR="007F63E8" w:rsidRPr="00EE05A5" w:rsidSect="00EE05A5">
      <w:pgSz w:w="11906" w:h="16838"/>
      <w:pgMar w:top="709"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031"/>
    <w:multiLevelType w:val="hybridMultilevel"/>
    <w:tmpl w:val="BBD46D28"/>
    <w:lvl w:ilvl="0" w:tplc="FF2AAB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9797DD9"/>
    <w:multiLevelType w:val="hybridMultilevel"/>
    <w:tmpl w:val="A028A646"/>
    <w:lvl w:ilvl="0" w:tplc="DD7437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059E0"/>
    <w:multiLevelType w:val="hybridMultilevel"/>
    <w:tmpl w:val="69E60D00"/>
    <w:lvl w:ilvl="0" w:tplc="DD7437A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3" w15:restartNumberingAfterBreak="0">
    <w:nsid w:val="29473255"/>
    <w:multiLevelType w:val="hybridMultilevel"/>
    <w:tmpl w:val="251C27C4"/>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D484FCD"/>
    <w:multiLevelType w:val="hybridMultilevel"/>
    <w:tmpl w:val="85347A6A"/>
    <w:lvl w:ilvl="0" w:tplc="DD7437A4">
      <w:numFmt w:val="bullet"/>
      <w:lvlText w:val="-"/>
      <w:lvlJc w:val="left"/>
      <w:pPr>
        <w:tabs>
          <w:tab w:val="num" w:pos="765"/>
        </w:tabs>
        <w:ind w:left="765"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606BD"/>
    <w:multiLevelType w:val="hybridMultilevel"/>
    <w:tmpl w:val="AA58A75A"/>
    <w:lvl w:ilvl="0" w:tplc="E23CAEFC">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E75597"/>
    <w:multiLevelType w:val="hybridMultilevel"/>
    <w:tmpl w:val="A356CAE0"/>
    <w:lvl w:ilvl="0" w:tplc="DD7437A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7" w15:restartNumberingAfterBreak="0">
    <w:nsid w:val="3FDD4F79"/>
    <w:multiLevelType w:val="hybridMultilevel"/>
    <w:tmpl w:val="F4669726"/>
    <w:lvl w:ilvl="0" w:tplc="5B9CDEAE">
      <w:start w:val="1"/>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1F47BA"/>
    <w:multiLevelType w:val="hybridMultilevel"/>
    <w:tmpl w:val="FE582206"/>
    <w:lvl w:ilvl="0" w:tplc="FFFFFFFF">
      <w:start w:val="4"/>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2D53F4"/>
    <w:multiLevelType w:val="hybridMultilevel"/>
    <w:tmpl w:val="E6028F60"/>
    <w:lvl w:ilvl="0" w:tplc="FF2AAB9C">
      <w:start w:val="1"/>
      <w:numFmt w:val="bullet"/>
      <w:lvlText w:val=""/>
      <w:lvlJc w:val="left"/>
      <w:pPr>
        <w:ind w:left="360" w:hanging="360"/>
      </w:pPr>
      <w:rPr>
        <w:rFonts w:ascii="Symbol" w:hAnsi="Symbol" w:hint="default"/>
      </w:rPr>
    </w:lvl>
    <w:lvl w:ilvl="1" w:tplc="5B9CDEAE">
      <w:start w:val="1"/>
      <w:numFmt w:val="bullet"/>
      <w:lvlText w:val="-"/>
      <w:lvlJc w:val="left"/>
      <w:pPr>
        <w:ind w:left="1080" w:hanging="360"/>
      </w:pPr>
      <w:rPr>
        <w:rFonts w:ascii="Times New Roman" w:eastAsia="Times New Roman" w:hAnsi="Times New Roman"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504A7408"/>
    <w:multiLevelType w:val="hybridMultilevel"/>
    <w:tmpl w:val="5FA6F1F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5B232813"/>
    <w:multiLevelType w:val="hybridMultilevel"/>
    <w:tmpl w:val="1B00214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C736196"/>
    <w:multiLevelType w:val="hybridMultilevel"/>
    <w:tmpl w:val="16CCD5D2"/>
    <w:lvl w:ilvl="0" w:tplc="F56862D2">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80B40"/>
    <w:multiLevelType w:val="hybridMultilevel"/>
    <w:tmpl w:val="97169600"/>
    <w:lvl w:ilvl="0" w:tplc="F5848FA4">
      <w:start w:val="4"/>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E6A4A57"/>
    <w:multiLevelType w:val="hybridMultilevel"/>
    <w:tmpl w:val="8690A4D0"/>
    <w:lvl w:ilvl="0" w:tplc="DD7437A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15" w15:restartNumberingAfterBreak="0">
    <w:nsid w:val="60EF0CD6"/>
    <w:multiLevelType w:val="hybridMultilevel"/>
    <w:tmpl w:val="1D20983C"/>
    <w:lvl w:ilvl="0" w:tplc="A372C960">
      <w:start w:val="1"/>
      <w:numFmt w:val="bullet"/>
      <w:lvlText w:val="-"/>
      <w:lvlJc w:val="left"/>
      <w:pPr>
        <w:tabs>
          <w:tab w:val="num" w:pos="454"/>
        </w:tabs>
        <w:ind w:left="454" w:hanging="17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930FCC"/>
    <w:multiLevelType w:val="multilevel"/>
    <w:tmpl w:val="8690A4D0"/>
    <w:lvl w:ilv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35"/>
        </w:tabs>
        <w:ind w:left="1035" w:hanging="360"/>
      </w:pPr>
      <w:rPr>
        <w:rFonts w:ascii="Courier New" w:hAnsi="Courier New" w:hint="default"/>
      </w:rPr>
    </w:lvl>
    <w:lvl w:ilvl="2">
      <w:start w:val="1"/>
      <w:numFmt w:val="bullet"/>
      <w:lvlText w:val=""/>
      <w:lvlJc w:val="left"/>
      <w:pPr>
        <w:tabs>
          <w:tab w:val="num" w:pos="1755"/>
        </w:tabs>
        <w:ind w:left="1755" w:hanging="360"/>
      </w:pPr>
      <w:rPr>
        <w:rFonts w:ascii="Wingdings" w:hAnsi="Wingdings" w:hint="default"/>
      </w:rPr>
    </w:lvl>
    <w:lvl w:ilvl="3">
      <w:start w:val="1"/>
      <w:numFmt w:val="bullet"/>
      <w:lvlText w:val=""/>
      <w:lvlJc w:val="left"/>
      <w:pPr>
        <w:tabs>
          <w:tab w:val="num" w:pos="2475"/>
        </w:tabs>
        <w:ind w:left="2475" w:hanging="360"/>
      </w:pPr>
      <w:rPr>
        <w:rFonts w:ascii="Symbol" w:hAnsi="Symbol" w:hint="default"/>
      </w:rPr>
    </w:lvl>
    <w:lvl w:ilvl="4">
      <w:start w:val="1"/>
      <w:numFmt w:val="bullet"/>
      <w:lvlText w:val="o"/>
      <w:lvlJc w:val="left"/>
      <w:pPr>
        <w:tabs>
          <w:tab w:val="num" w:pos="3195"/>
        </w:tabs>
        <w:ind w:left="3195" w:hanging="360"/>
      </w:pPr>
      <w:rPr>
        <w:rFonts w:ascii="Courier New" w:hAnsi="Courier New" w:hint="default"/>
      </w:rPr>
    </w:lvl>
    <w:lvl w:ilvl="5">
      <w:start w:val="1"/>
      <w:numFmt w:val="bullet"/>
      <w:lvlText w:val=""/>
      <w:lvlJc w:val="left"/>
      <w:pPr>
        <w:tabs>
          <w:tab w:val="num" w:pos="3915"/>
        </w:tabs>
        <w:ind w:left="3915" w:hanging="360"/>
      </w:pPr>
      <w:rPr>
        <w:rFonts w:ascii="Wingdings" w:hAnsi="Wingdings" w:hint="default"/>
      </w:rPr>
    </w:lvl>
    <w:lvl w:ilvl="6">
      <w:start w:val="1"/>
      <w:numFmt w:val="bullet"/>
      <w:lvlText w:val=""/>
      <w:lvlJc w:val="left"/>
      <w:pPr>
        <w:tabs>
          <w:tab w:val="num" w:pos="4635"/>
        </w:tabs>
        <w:ind w:left="4635" w:hanging="360"/>
      </w:pPr>
      <w:rPr>
        <w:rFonts w:ascii="Symbol" w:hAnsi="Symbol" w:hint="default"/>
      </w:rPr>
    </w:lvl>
    <w:lvl w:ilvl="7">
      <w:start w:val="1"/>
      <w:numFmt w:val="bullet"/>
      <w:lvlText w:val="o"/>
      <w:lvlJc w:val="left"/>
      <w:pPr>
        <w:tabs>
          <w:tab w:val="num" w:pos="5355"/>
        </w:tabs>
        <w:ind w:left="5355" w:hanging="360"/>
      </w:pPr>
      <w:rPr>
        <w:rFonts w:ascii="Courier New" w:hAnsi="Courier New" w:hint="default"/>
      </w:rPr>
    </w:lvl>
    <w:lvl w:ilvl="8">
      <w:start w:val="1"/>
      <w:numFmt w:val="bullet"/>
      <w:lvlText w:val=""/>
      <w:lvlJc w:val="left"/>
      <w:pPr>
        <w:tabs>
          <w:tab w:val="num" w:pos="6075"/>
        </w:tabs>
        <w:ind w:left="6075" w:hanging="360"/>
      </w:pPr>
      <w:rPr>
        <w:rFonts w:ascii="Wingdings" w:hAnsi="Wingdings" w:hint="default"/>
      </w:rPr>
    </w:lvl>
  </w:abstractNum>
  <w:abstractNum w:abstractNumId="17" w15:restartNumberingAfterBreak="0">
    <w:nsid w:val="6AC01BAA"/>
    <w:multiLevelType w:val="hybridMultilevel"/>
    <w:tmpl w:val="130E645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8C15851"/>
    <w:multiLevelType w:val="hybridMultilevel"/>
    <w:tmpl w:val="D940201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9AD424A"/>
    <w:multiLevelType w:val="multilevel"/>
    <w:tmpl w:val="85347A6A"/>
    <w:lvl w:ilvl="0">
      <w:numFmt w:val="bullet"/>
      <w:lvlText w:val="-"/>
      <w:lvlJc w:val="left"/>
      <w:pPr>
        <w:tabs>
          <w:tab w:val="num" w:pos="765"/>
        </w:tabs>
        <w:ind w:left="765"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A6D31"/>
    <w:multiLevelType w:val="hybridMultilevel"/>
    <w:tmpl w:val="8424C976"/>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5"/>
  </w:num>
  <w:num w:numId="4">
    <w:abstractNumId w:val="8"/>
  </w:num>
  <w:num w:numId="5">
    <w:abstractNumId w:val="17"/>
  </w:num>
  <w:num w:numId="6">
    <w:abstractNumId w:val="20"/>
  </w:num>
  <w:num w:numId="7">
    <w:abstractNumId w:val="10"/>
  </w:num>
  <w:num w:numId="8">
    <w:abstractNumId w:val="0"/>
  </w:num>
  <w:num w:numId="9">
    <w:abstractNumId w:val="4"/>
  </w:num>
  <w:num w:numId="10">
    <w:abstractNumId w:val="12"/>
  </w:num>
  <w:num w:numId="11">
    <w:abstractNumId w:val="1"/>
  </w:num>
  <w:num w:numId="12">
    <w:abstractNumId w:val="11"/>
  </w:num>
  <w:num w:numId="13">
    <w:abstractNumId w:val="13"/>
  </w:num>
  <w:num w:numId="14">
    <w:abstractNumId w:val="2"/>
  </w:num>
  <w:num w:numId="15">
    <w:abstractNumId w:val="7"/>
  </w:num>
  <w:num w:numId="16">
    <w:abstractNumId w:val="15"/>
  </w:num>
  <w:num w:numId="17">
    <w:abstractNumId w:val="19"/>
  </w:num>
  <w:num w:numId="18">
    <w:abstractNumId w:val="14"/>
  </w:num>
  <w:num w:numId="19">
    <w:abstractNumId w:val="16"/>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23"/>
    <w:rsid w:val="000742B4"/>
    <w:rsid w:val="0010410D"/>
    <w:rsid w:val="0010666D"/>
    <w:rsid w:val="00121767"/>
    <w:rsid w:val="0015280E"/>
    <w:rsid w:val="001574DD"/>
    <w:rsid w:val="00167A42"/>
    <w:rsid w:val="00177F6F"/>
    <w:rsid w:val="001B718D"/>
    <w:rsid w:val="001C7DF0"/>
    <w:rsid w:val="001E2FEC"/>
    <w:rsid w:val="001E49EB"/>
    <w:rsid w:val="00204045"/>
    <w:rsid w:val="0022613B"/>
    <w:rsid w:val="002B1774"/>
    <w:rsid w:val="002B1CA7"/>
    <w:rsid w:val="002C5E6F"/>
    <w:rsid w:val="003034C0"/>
    <w:rsid w:val="00334B75"/>
    <w:rsid w:val="00345680"/>
    <w:rsid w:val="00347B92"/>
    <w:rsid w:val="00347EA9"/>
    <w:rsid w:val="00362264"/>
    <w:rsid w:val="0039266F"/>
    <w:rsid w:val="003A4E16"/>
    <w:rsid w:val="003D77A3"/>
    <w:rsid w:val="003E0CD9"/>
    <w:rsid w:val="003F568A"/>
    <w:rsid w:val="003F7E2F"/>
    <w:rsid w:val="00411216"/>
    <w:rsid w:val="00441016"/>
    <w:rsid w:val="00452901"/>
    <w:rsid w:val="00482E08"/>
    <w:rsid w:val="0049154B"/>
    <w:rsid w:val="004D2221"/>
    <w:rsid w:val="004D6898"/>
    <w:rsid w:val="0050336F"/>
    <w:rsid w:val="005074E9"/>
    <w:rsid w:val="005231AB"/>
    <w:rsid w:val="00525030"/>
    <w:rsid w:val="00527E0E"/>
    <w:rsid w:val="0057654B"/>
    <w:rsid w:val="00583898"/>
    <w:rsid w:val="005C1CC6"/>
    <w:rsid w:val="005D10E5"/>
    <w:rsid w:val="005D61A7"/>
    <w:rsid w:val="005E5BFA"/>
    <w:rsid w:val="00613575"/>
    <w:rsid w:val="006177E4"/>
    <w:rsid w:val="00620B96"/>
    <w:rsid w:val="00645AF6"/>
    <w:rsid w:val="0066765C"/>
    <w:rsid w:val="00670910"/>
    <w:rsid w:val="006811D3"/>
    <w:rsid w:val="006B339B"/>
    <w:rsid w:val="0074175D"/>
    <w:rsid w:val="00774EBA"/>
    <w:rsid w:val="007A687F"/>
    <w:rsid w:val="007B2400"/>
    <w:rsid w:val="007D0AA1"/>
    <w:rsid w:val="007F63E8"/>
    <w:rsid w:val="00895C48"/>
    <w:rsid w:val="008A2B52"/>
    <w:rsid w:val="008F0686"/>
    <w:rsid w:val="0090017D"/>
    <w:rsid w:val="00942348"/>
    <w:rsid w:val="009C7D59"/>
    <w:rsid w:val="009E1406"/>
    <w:rsid w:val="009F2293"/>
    <w:rsid w:val="009F5902"/>
    <w:rsid w:val="00A17AB3"/>
    <w:rsid w:val="00A64BB2"/>
    <w:rsid w:val="00A830EC"/>
    <w:rsid w:val="00A8423F"/>
    <w:rsid w:val="00A87FDE"/>
    <w:rsid w:val="00B07433"/>
    <w:rsid w:val="00BE359E"/>
    <w:rsid w:val="00BE3F69"/>
    <w:rsid w:val="00BE4F06"/>
    <w:rsid w:val="00C429D4"/>
    <w:rsid w:val="00C45D0F"/>
    <w:rsid w:val="00C509D6"/>
    <w:rsid w:val="00C93D93"/>
    <w:rsid w:val="00C97981"/>
    <w:rsid w:val="00D21688"/>
    <w:rsid w:val="00D276BB"/>
    <w:rsid w:val="00D50923"/>
    <w:rsid w:val="00D7221A"/>
    <w:rsid w:val="00D8796D"/>
    <w:rsid w:val="00DB70FD"/>
    <w:rsid w:val="00DC401B"/>
    <w:rsid w:val="00DD7C67"/>
    <w:rsid w:val="00DE2580"/>
    <w:rsid w:val="00DF1CCE"/>
    <w:rsid w:val="00E861DE"/>
    <w:rsid w:val="00E94604"/>
    <w:rsid w:val="00ED5510"/>
    <w:rsid w:val="00EE05A5"/>
    <w:rsid w:val="00EE7AC1"/>
    <w:rsid w:val="00F0118E"/>
    <w:rsid w:val="00F22012"/>
    <w:rsid w:val="00F2635B"/>
    <w:rsid w:val="00F55BFC"/>
    <w:rsid w:val="00F70440"/>
    <w:rsid w:val="00F9596D"/>
    <w:rsid w:val="00FA428A"/>
    <w:rsid w:val="00FE15C5"/>
    <w:rsid w:val="00FF6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50877A"/>
  <w15:docId w15:val="{00F2AD90-EA51-4926-9B0B-006CF31A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4045"/>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Citazioneintensa"/>
    <w:uiPriority w:val="99"/>
    <w:qFormat/>
    <w:rsid w:val="002B1774"/>
    <w:pPr>
      <w:keepNext/>
      <w:pBdr>
        <w:top w:val="none" w:sz="0" w:space="0" w:color="auto"/>
        <w:bottom w:val="none" w:sz="0" w:space="0" w:color="auto"/>
      </w:pBdr>
      <w:spacing w:before="480" w:after="480" w:line="240" w:lineRule="auto"/>
      <w:ind w:left="0" w:right="0"/>
      <w:outlineLvl w:val="0"/>
    </w:pPr>
    <w:rPr>
      <w:rFonts w:eastAsia="Times New Roman"/>
      <w:b/>
      <w:bCs/>
      <w:i w:val="0"/>
      <w:iCs w:val="0"/>
      <w:color w:val="auto"/>
      <w:kern w:val="32"/>
      <w:sz w:val="32"/>
      <w:szCs w:val="32"/>
      <w:lang w:eastAsia="it-IT"/>
    </w:rPr>
  </w:style>
  <w:style w:type="paragraph" w:styleId="Citazioneintensa">
    <w:name w:val="Intense Quote"/>
    <w:basedOn w:val="Normale"/>
    <w:next w:val="Normale"/>
    <w:link w:val="CitazioneintensaCarattere"/>
    <w:uiPriority w:val="99"/>
    <w:qFormat/>
    <w:rsid w:val="002B1774"/>
    <w:pPr>
      <w:pBdr>
        <w:top w:val="single" w:sz="4" w:space="10" w:color="5B9BD5"/>
        <w:bottom w:val="single" w:sz="4" w:space="10" w:color="5B9BD5"/>
      </w:pBdr>
      <w:spacing w:before="360" w:after="360"/>
      <w:ind w:left="864" w:right="864"/>
      <w:jc w:val="center"/>
    </w:pPr>
    <w:rPr>
      <w:i/>
      <w:iCs/>
      <w:color w:val="5B9BD5"/>
    </w:rPr>
  </w:style>
  <w:style w:type="character" w:customStyle="1" w:styleId="CitazioneintensaCarattere">
    <w:name w:val="Citazione intensa Carattere"/>
    <w:basedOn w:val="Carpredefinitoparagrafo"/>
    <w:link w:val="Citazioneintensa"/>
    <w:uiPriority w:val="99"/>
    <w:locked/>
    <w:rsid w:val="002B1774"/>
    <w:rPr>
      <w:rFonts w:cs="Times New Roman"/>
      <w:i/>
      <w:iCs/>
      <w:color w:val="5B9BD5"/>
    </w:rPr>
  </w:style>
  <w:style w:type="character" w:styleId="Collegamentoipertestuale">
    <w:name w:val="Hyperlink"/>
    <w:basedOn w:val="Carpredefinitoparagrafo"/>
    <w:uiPriority w:val="99"/>
    <w:rsid w:val="00C97981"/>
    <w:rPr>
      <w:rFonts w:cs="Times New Roman"/>
      <w:color w:val="0000FF"/>
      <w:u w:val="single"/>
    </w:rPr>
  </w:style>
  <w:style w:type="paragraph" w:styleId="Testofumetto">
    <w:name w:val="Balloon Text"/>
    <w:basedOn w:val="Normale"/>
    <w:link w:val="TestofumettoCarattere"/>
    <w:uiPriority w:val="99"/>
    <w:semiHidden/>
    <w:rsid w:val="002B1C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B1CA7"/>
    <w:rPr>
      <w:rFonts w:ascii="Segoe UI" w:hAnsi="Segoe UI" w:cs="Segoe UI"/>
      <w:sz w:val="18"/>
      <w:szCs w:val="18"/>
    </w:rPr>
  </w:style>
  <w:style w:type="character" w:customStyle="1" w:styleId="Carpredefinitoparagrafo1">
    <w:name w:val="Car. predefinito paragrafo1"/>
    <w:uiPriority w:val="99"/>
    <w:rsid w:val="009C7D59"/>
  </w:style>
  <w:style w:type="paragraph" w:styleId="Corpotesto">
    <w:name w:val="Body Text"/>
    <w:basedOn w:val="Normale"/>
    <w:link w:val="CorpotestoCarattere"/>
    <w:uiPriority w:val="99"/>
    <w:rsid w:val="0010666D"/>
    <w:pPr>
      <w:suppressAutoHyphens/>
      <w:spacing w:after="0" w:line="240" w:lineRule="auto"/>
      <w:jc w:val="both"/>
    </w:pPr>
    <w:rPr>
      <w:rFonts w:ascii="Times New Roman" w:eastAsia="Times New Roman" w:hAnsi="Times New Roman"/>
      <w:sz w:val="24"/>
      <w:szCs w:val="20"/>
      <w:lang w:eastAsia="ar-SA"/>
    </w:rPr>
  </w:style>
  <w:style w:type="character" w:customStyle="1" w:styleId="CorpotestoCarattere">
    <w:name w:val="Corpo testo Carattere"/>
    <w:basedOn w:val="Carpredefinitoparagrafo"/>
    <w:link w:val="Corpotesto"/>
    <w:uiPriority w:val="99"/>
    <w:locked/>
    <w:rsid w:val="0010666D"/>
    <w:rPr>
      <w:rFonts w:eastAsia="Times New Roman" w:cs="Times New Roman"/>
      <w:sz w:val="24"/>
      <w:lang w:val="it-IT" w:eastAsia="ar-SA" w:bidi="ar-SA"/>
    </w:rPr>
  </w:style>
  <w:style w:type="paragraph" w:customStyle="1" w:styleId="Corpotesto1">
    <w:name w:val="Corpo testo1"/>
    <w:basedOn w:val="Normale"/>
    <w:uiPriority w:val="99"/>
    <w:rsid w:val="0010666D"/>
    <w:pPr>
      <w:spacing w:after="0" w:line="240" w:lineRule="auto"/>
      <w:ind w:firstLine="283"/>
    </w:pPr>
    <w:rPr>
      <w:rFonts w:ascii="Arial" w:eastAsia="Times New Roman" w:hAnsi="Arial"/>
      <w:sz w:val="24"/>
      <w:szCs w:val="24"/>
      <w:lang w:eastAsia="it-IT"/>
    </w:rPr>
  </w:style>
  <w:style w:type="paragraph" w:customStyle="1" w:styleId="PROPOSTAGIUNTA">
    <w:name w:val="PROPOSTAGIUNTA"/>
    <w:rsid w:val="003A4E16"/>
    <w:pPr>
      <w:suppressAutoHyphens/>
      <w:jc w:val="both"/>
    </w:pPr>
    <w:rPr>
      <w:rFonts w:ascii="Arial" w:eastAsia="Arial"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17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1378</Words>
  <Characters>8841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LETTERA DI MANIFESTAZIONE DI INTERESSE A PARTECIPARE</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MANIFESTAZIONE DI INTERESSE A PARTECIPARE</dc:title>
  <dc:subject/>
  <dc:creator>Mara Testi</dc:creator>
  <cp:keywords/>
  <dc:description/>
  <cp:lastModifiedBy>Mara Testi</cp:lastModifiedBy>
  <cp:revision>3</cp:revision>
  <cp:lastPrinted>2017-05-08T16:38:00Z</cp:lastPrinted>
  <dcterms:created xsi:type="dcterms:W3CDTF">2023-06-06T10:10:00Z</dcterms:created>
  <dcterms:modified xsi:type="dcterms:W3CDTF">2023-06-06T10:14:00Z</dcterms:modified>
</cp:coreProperties>
</file>